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D7072" w14:textId="673D4ACE" w:rsidR="00FF1637" w:rsidRDefault="00FF1637" w:rsidP="00FF1637">
      <w:pPr>
        <w:spacing w:after="0" w:line="288" w:lineRule="auto"/>
        <w:jc w:val="both"/>
      </w:pPr>
      <w:bookmarkStart w:id="0" w:name="_Hlk112685238"/>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276</w:t>
      </w:r>
    </w:p>
    <w:p w14:paraId="1A036B70" w14:textId="77777777" w:rsidR="00FF1637" w:rsidRDefault="00FF1637" w:rsidP="00834C34">
      <w:pPr>
        <w:spacing w:after="0" w:line="288" w:lineRule="auto"/>
        <w:ind w:firstLine="709"/>
        <w:jc w:val="both"/>
        <w:rPr>
          <w:color w:val="000000"/>
        </w:rPr>
      </w:pPr>
    </w:p>
    <w:p w14:paraId="6A2D4D87" w14:textId="61D23A92" w:rsidR="00834C34" w:rsidRPr="00632D19" w:rsidRDefault="00834C34" w:rsidP="00834C34">
      <w:pPr>
        <w:spacing w:after="0" w:line="288" w:lineRule="auto"/>
        <w:ind w:firstLine="709"/>
        <w:jc w:val="both"/>
        <w:rPr>
          <w:rFonts w:ascii="Calibri" w:hAnsi="Calibri" w:cs="Calibri"/>
          <w:color w:val="000000" w:themeColor="text1"/>
        </w:rPr>
      </w:pPr>
      <w:r w:rsidRPr="00CD63B2">
        <w:rPr>
          <w:color w:val="000000"/>
        </w:rPr>
        <w:t xml:space="preserve">Hatta bir </w:t>
      </w:r>
      <w:hyperlink w:anchor="130125" w:history="1">
        <w:r w:rsidRPr="00B22644">
          <w:rPr>
            <w:rStyle w:val="Kpr"/>
          </w:rPr>
          <w:t>kıt‘a</w:t>
        </w:r>
      </w:hyperlink>
      <w:r w:rsidRPr="00CD63B2">
        <w:rPr>
          <w:color w:val="000000"/>
        </w:rPr>
        <w:t xml:space="preserve">da, bir asırda, ayrı ayrı peygamberler ve </w:t>
      </w:r>
      <w:hyperlink w:anchor="42451" w:history="1">
        <w:r w:rsidRPr="000F01A0">
          <w:rPr>
            <w:rStyle w:val="Kpr"/>
          </w:rPr>
          <w:t>şerîat</w:t>
        </w:r>
      </w:hyperlink>
      <w:r w:rsidRPr="00CD63B2">
        <w:rPr>
          <w:color w:val="000000"/>
        </w:rPr>
        <w:t xml:space="preserve">lar bulunurmuş. Sonra Âhirzaman Peygamberi’nin gelmesiyle, insanlar güya </w:t>
      </w:r>
      <w:hyperlink w:anchor="101394" w:history="1">
        <w:r w:rsidRPr="000F01A0">
          <w:rPr>
            <w:rStyle w:val="Kpr"/>
          </w:rPr>
          <w:t>ibtidâî</w:t>
        </w:r>
      </w:hyperlink>
      <w:r w:rsidRPr="00CD63B2">
        <w:rPr>
          <w:color w:val="000000"/>
        </w:rPr>
        <w:t xml:space="preserve"> derecesinden </w:t>
      </w:r>
      <w:hyperlink w:anchor="21043" w:history="1">
        <w:r w:rsidRPr="00CD63B2">
          <w:rPr>
            <w:rStyle w:val="Kpr"/>
          </w:rPr>
          <w:t>i‘dâdiy</w:t>
        </w:r>
      </w:hyperlink>
      <w:r w:rsidRPr="00CD63B2">
        <w:rPr>
          <w:color w:val="FF0000"/>
        </w:rPr>
        <w:t xml:space="preserve">e </w:t>
      </w:r>
      <w:r w:rsidRPr="00CD63B2">
        <w:rPr>
          <w:color w:val="000000"/>
        </w:rPr>
        <w:t xml:space="preserve">derecesine </w:t>
      </w:r>
      <w:hyperlink w:anchor="100935" w:history="1">
        <w:r w:rsidRPr="00CD63B2">
          <w:rPr>
            <w:rStyle w:val="Kpr"/>
          </w:rPr>
          <w:t>terakkî</w:t>
        </w:r>
      </w:hyperlink>
      <w:r w:rsidRPr="00CD63B2">
        <w:rPr>
          <w:color w:val="000000"/>
        </w:rPr>
        <w:t xml:space="preserve"> ettiğinden, çok </w:t>
      </w:r>
      <w:hyperlink w:anchor="111498" w:history="1">
        <w:r w:rsidRPr="00CD63B2">
          <w:rPr>
            <w:rStyle w:val="Kpr"/>
          </w:rPr>
          <w:t>inkılâbât</w:t>
        </w:r>
      </w:hyperlink>
      <w:r w:rsidRPr="00CD63B2">
        <w:rPr>
          <w:color w:val="000000"/>
        </w:rPr>
        <w:t xml:space="preserve"> ve </w:t>
      </w:r>
      <w:hyperlink w:anchor="116008" w:history="1">
        <w:r w:rsidRPr="00CD63B2">
          <w:rPr>
            <w:rStyle w:val="Kpr"/>
          </w:rPr>
          <w:t>ihtilâtât</w:t>
        </w:r>
      </w:hyperlink>
      <w:r w:rsidRPr="00CD63B2">
        <w:rPr>
          <w:color w:val="000000"/>
        </w:rPr>
        <w:t xml:space="preserve"> ile </w:t>
      </w:r>
      <w:hyperlink w:anchor="116009" w:history="1">
        <w:r w:rsidRPr="00CD63B2">
          <w:rPr>
            <w:rStyle w:val="Kpr"/>
          </w:rPr>
          <w:t>akvâm-ı beşeriye</w:t>
        </w:r>
      </w:hyperlink>
      <w:r w:rsidRPr="00CD63B2">
        <w:rPr>
          <w:color w:val="000000"/>
        </w:rPr>
        <w:t xml:space="preserve"> bir tek ders alacak, bir tek muallimi dinleyecek, bir tek şerîatla amel edecek vaz‘iyete geldiğinden, ayrı ayrı şerîat</w:t>
      </w:r>
      <w:r w:rsidRPr="00632D19">
        <w:rPr>
          <w:color w:val="000000"/>
        </w:rPr>
        <w:t xml:space="preserve">a ihtiyaç kalmamıştır. Ayrı ayrı muallime de lüzûm görülmemiştir. Fakat tamamen bir seviyeye gelmediklerinden ve bir </w:t>
      </w:r>
      <w:hyperlink w:anchor="116010" w:history="1">
        <w:r w:rsidRPr="000F01A0">
          <w:rPr>
            <w:rStyle w:val="Kpr"/>
          </w:rPr>
          <w:t>tarz-ı hayat-ı ictimâiye</w:t>
        </w:r>
      </w:hyperlink>
      <w:r w:rsidRPr="00632D19">
        <w:rPr>
          <w:color w:val="000000"/>
        </w:rPr>
        <w:t xml:space="preserve">de gitmediklerinden, mezhebler </w:t>
      </w:r>
      <w:hyperlink w:anchor="112811" w:history="1">
        <w:r w:rsidRPr="000F01A0">
          <w:rPr>
            <w:rStyle w:val="Kpr"/>
          </w:rPr>
          <w:t>taaddüd</w:t>
        </w:r>
      </w:hyperlink>
      <w:r w:rsidRPr="00632D19">
        <w:rPr>
          <w:color w:val="000000"/>
        </w:rPr>
        <w:t xml:space="preserve"> etmiştir. Eğer beşerin </w:t>
      </w:r>
      <w:hyperlink w:anchor="105364" w:history="1">
        <w:r w:rsidRPr="0091217F">
          <w:rPr>
            <w:rStyle w:val="Kpr"/>
          </w:rPr>
          <w:t>ekseriyet-i mutlaka</w:t>
        </w:r>
      </w:hyperlink>
      <w:r w:rsidRPr="00632D19">
        <w:rPr>
          <w:color w:val="000000"/>
        </w:rPr>
        <w:t xml:space="preserve">sı bir </w:t>
      </w:r>
      <w:hyperlink w:anchor="116012" w:history="1">
        <w:r w:rsidRPr="0091217F">
          <w:rPr>
            <w:rStyle w:val="Kpr"/>
          </w:rPr>
          <w:t>mekteb-i âlî</w:t>
        </w:r>
      </w:hyperlink>
      <w:r w:rsidRPr="00632D19">
        <w:rPr>
          <w:color w:val="000000"/>
        </w:rPr>
        <w:t xml:space="preserve">nin talebesi gibi, bir tarz hayat-ı ictimâiyeyi giyse, bir seviyeye girse, o vakit mezhebler </w:t>
      </w:r>
      <w:hyperlink w:anchor="130127" w:history="1">
        <w:r w:rsidRPr="000F01A0">
          <w:rPr>
            <w:rStyle w:val="Kpr"/>
          </w:rPr>
          <w:t>tevhîd</w:t>
        </w:r>
      </w:hyperlink>
      <w:r w:rsidRPr="00632D19">
        <w:rPr>
          <w:color w:val="000000"/>
        </w:rPr>
        <w:t xml:space="preserve"> edilebilir. Fakat bu hâl-i âlem o hâle müsâade etmediği gibi, </w:t>
      </w:r>
      <w:hyperlink w:anchor="116014" w:history="1">
        <w:r w:rsidRPr="0091217F">
          <w:rPr>
            <w:rStyle w:val="Kpr"/>
          </w:rPr>
          <w:t>mezâhib</w:t>
        </w:r>
      </w:hyperlink>
      <w:r w:rsidRPr="00632D19">
        <w:rPr>
          <w:color w:val="000000"/>
        </w:rPr>
        <w:t xml:space="preserve"> de bir olmaz.</w:t>
      </w:r>
    </w:p>
    <w:p w14:paraId="0F88A7F3" w14:textId="7C0BA770" w:rsidR="008A756F" w:rsidRDefault="00834C34" w:rsidP="00834C34">
      <w:pPr>
        <w:spacing w:after="0" w:line="288" w:lineRule="auto"/>
        <w:ind w:firstLine="709"/>
        <w:jc w:val="both"/>
        <w:rPr>
          <w:color w:val="000000"/>
        </w:rPr>
      </w:pPr>
      <w:r w:rsidRPr="00632D19">
        <w:rPr>
          <w:b/>
          <w:color w:val="000000"/>
        </w:rPr>
        <w:t>Eğer desen:</w:t>
      </w:r>
      <w:r w:rsidRPr="00632D19">
        <w:rPr>
          <w:color w:val="000000"/>
        </w:rPr>
        <w:t xml:space="preserve"> “Hak bir olur. Nasıl böyle dört ve on iki mezhebin </w:t>
      </w:r>
      <w:hyperlink w:anchor="102540" w:history="1">
        <w:r w:rsidRPr="00241E26">
          <w:rPr>
            <w:rStyle w:val="Kpr"/>
          </w:rPr>
          <w:t>muhtelif</w:t>
        </w:r>
      </w:hyperlink>
      <w:r w:rsidRPr="00632D19">
        <w:rPr>
          <w:color w:val="000000"/>
        </w:rPr>
        <w:t xml:space="preserve"> </w:t>
      </w:r>
      <w:hyperlink w:anchor="101052" w:history="1">
        <w:r w:rsidRPr="00241E26">
          <w:rPr>
            <w:rStyle w:val="Kpr"/>
          </w:rPr>
          <w:t>ahkâm</w:t>
        </w:r>
      </w:hyperlink>
      <w:r w:rsidRPr="00632D19">
        <w:rPr>
          <w:color w:val="000000"/>
        </w:rPr>
        <w:t xml:space="preserve">ları hak olabilir?” </w:t>
      </w:r>
      <w:r w:rsidRPr="00632D19">
        <w:rPr>
          <w:b/>
          <w:color w:val="000000"/>
        </w:rPr>
        <w:t>Elcevab:</w:t>
      </w:r>
      <w:r w:rsidRPr="00632D19">
        <w:rPr>
          <w:color w:val="000000"/>
        </w:rPr>
        <w:t xml:space="preserve"> Bir su, beş muhtelif mizâçlı hastalara göre nasıl beş hüküm alır. Şöyle ki: Birisine hastalığının </w:t>
      </w:r>
      <w:hyperlink w:anchor="116004" w:history="1">
        <w:r w:rsidRPr="0091217F">
          <w:rPr>
            <w:rStyle w:val="Kpr"/>
          </w:rPr>
          <w:t>mizâc</w:t>
        </w:r>
      </w:hyperlink>
      <w:r w:rsidRPr="00632D19">
        <w:rPr>
          <w:color w:val="000000"/>
        </w:rPr>
        <w:t xml:space="preserve">ına göre su ilaçtır, tıbben vâcibdir. Diğer birisine hastalığı için zehir gibi </w:t>
      </w:r>
      <w:hyperlink w:anchor="100632" w:history="1">
        <w:r w:rsidRPr="00241E26">
          <w:rPr>
            <w:rStyle w:val="Kpr"/>
          </w:rPr>
          <w:t>muzır</w:t>
        </w:r>
      </w:hyperlink>
      <w:r w:rsidRPr="00632D19">
        <w:rPr>
          <w:color w:val="000000"/>
        </w:rPr>
        <w:t xml:space="preserve">dır, tıbben ona haramdır. Diğer birisine az zarar verir, tıbben ona mekrûhtur. Diğer birisine zararsız menfaat verir, tıbben ona sünnettir. Diğer birisine ne zarardır, ne menfaattir; âfiyetle içsin, tıbben ona mübâhtır. İşte hak burada taaddüd etti. Beşi de haktır. Sen diyebilir misin ki: “Su yalnız </w:t>
      </w:r>
    </w:p>
    <w:p w14:paraId="7372AD78" w14:textId="77777777" w:rsidR="008A756F" w:rsidRDefault="008A756F">
      <w:pPr>
        <w:rPr>
          <w:color w:val="000000"/>
        </w:rPr>
      </w:pPr>
      <w:r>
        <w:rPr>
          <w:color w:val="000000"/>
        </w:rPr>
        <w:br w:type="page"/>
      </w:r>
    </w:p>
    <w:p w14:paraId="356BB49A" w14:textId="429271A8" w:rsidR="00FF1637" w:rsidRDefault="00FF1637" w:rsidP="00FF1637">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277</w:t>
      </w:r>
    </w:p>
    <w:p w14:paraId="0A858513" w14:textId="77777777" w:rsidR="008A756F" w:rsidRDefault="008A756F" w:rsidP="008A756F">
      <w:pPr>
        <w:spacing w:after="0" w:line="288" w:lineRule="auto"/>
        <w:jc w:val="both"/>
        <w:rPr>
          <w:color w:val="000000"/>
        </w:rPr>
      </w:pPr>
    </w:p>
    <w:p w14:paraId="67041B5E" w14:textId="255D966C" w:rsidR="00834C34" w:rsidRPr="00632D19" w:rsidRDefault="00834C34" w:rsidP="008A756F">
      <w:pPr>
        <w:spacing w:after="0" w:line="288" w:lineRule="auto"/>
        <w:jc w:val="both"/>
        <w:rPr>
          <w:rFonts w:ascii="Calibri" w:hAnsi="Calibri" w:cs="Calibri"/>
          <w:color w:val="000000" w:themeColor="text1"/>
        </w:rPr>
      </w:pPr>
      <w:r w:rsidRPr="00632D19">
        <w:rPr>
          <w:color w:val="000000"/>
        </w:rPr>
        <w:t xml:space="preserve">ilaçtır. Yalnız vâcibdir. Başka hükmü yoktur.” İşte bunun gibi, </w:t>
      </w:r>
      <w:hyperlink w:anchor="116015" w:history="1">
        <w:r w:rsidRPr="00337B28">
          <w:rPr>
            <w:rStyle w:val="Kpr"/>
          </w:rPr>
          <w:t>ahkâm-ı İlâhiye</w:t>
        </w:r>
      </w:hyperlink>
      <w:r w:rsidRPr="00632D19">
        <w:rPr>
          <w:color w:val="000000"/>
        </w:rPr>
        <w:t xml:space="preserve">, mezheblere hikmet-i İlâhiyenin sevkiyle </w:t>
      </w:r>
      <w:hyperlink w:anchor="114531" w:history="1">
        <w:r w:rsidRPr="00337B28">
          <w:rPr>
            <w:rStyle w:val="Kpr"/>
          </w:rPr>
          <w:t>ittibâ‘</w:t>
        </w:r>
      </w:hyperlink>
      <w:r w:rsidRPr="00632D19">
        <w:rPr>
          <w:color w:val="000000"/>
        </w:rPr>
        <w:t xml:space="preserve"> edenlere göre değişir. Hem hak olarak değişir ve her birisi de hak olur, </w:t>
      </w:r>
      <w:hyperlink w:anchor="100528" w:history="1">
        <w:r w:rsidRPr="0091217F">
          <w:rPr>
            <w:rStyle w:val="Kpr"/>
          </w:rPr>
          <w:t>maslahat</w:t>
        </w:r>
      </w:hyperlink>
      <w:r w:rsidRPr="00632D19">
        <w:rPr>
          <w:color w:val="000000"/>
        </w:rPr>
        <w:t xml:space="preserve"> olur. Meselâ, hikmet-i İlâhiyenin </w:t>
      </w:r>
      <w:hyperlink w:anchor="101999" w:history="1">
        <w:r w:rsidRPr="0091217F">
          <w:rPr>
            <w:rStyle w:val="Kpr"/>
          </w:rPr>
          <w:t>tensîb</w:t>
        </w:r>
      </w:hyperlink>
      <w:r w:rsidRPr="00632D19">
        <w:rPr>
          <w:color w:val="000000"/>
        </w:rPr>
        <w:t xml:space="preserve">iyle İmâm-ı Şâfiî’ye ittibâ‘ eden, </w:t>
      </w:r>
      <w:hyperlink w:anchor="100181" w:history="1">
        <w:r w:rsidRPr="00337B28">
          <w:rPr>
            <w:rStyle w:val="Kpr"/>
          </w:rPr>
          <w:t>ekseriyet</w:t>
        </w:r>
      </w:hyperlink>
      <w:r w:rsidRPr="00632D19">
        <w:rPr>
          <w:color w:val="000000"/>
        </w:rPr>
        <w:t xml:space="preserve"> i‘tibâriyle</w:t>
      </w:r>
    </w:p>
    <w:p w14:paraId="51A92BBA" w14:textId="0E424F96" w:rsidR="008A756F" w:rsidRDefault="00834C34" w:rsidP="00834C34">
      <w:pPr>
        <w:spacing w:after="0" w:line="288" w:lineRule="auto"/>
        <w:ind w:firstLine="709"/>
        <w:jc w:val="both"/>
        <w:rPr>
          <w:color w:val="000000"/>
        </w:rPr>
      </w:pPr>
      <w:r w:rsidRPr="00020523">
        <w:rPr>
          <w:color w:val="000000"/>
          <w:highlight w:val="yellow"/>
        </w:rPr>
        <w:t>Hanefîlere nis</w:t>
      </w:r>
      <w:r w:rsidRPr="00632D19">
        <w:rPr>
          <w:color w:val="000000"/>
        </w:rPr>
        <w:t xml:space="preserve">beten köylülüğe ve bedeviliğe daha yakın olup, cemâati bir tek vücûd hükmüne getiren </w:t>
      </w:r>
      <w:hyperlink w:anchor="100293" w:history="1">
        <w:r w:rsidRPr="00AF71AA">
          <w:rPr>
            <w:rStyle w:val="Kpr"/>
          </w:rPr>
          <w:t>hayat-ı ictimâiye</w:t>
        </w:r>
      </w:hyperlink>
      <w:r w:rsidRPr="00632D19">
        <w:rPr>
          <w:color w:val="000000"/>
        </w:rPr>
        <w:t xml:space="preserve"> de </w:t>
      </w:r>
      <w:hyperlink w:anchor="100703" w:history="1">
        <w:r w:rsidRPr="0091217F">
          <w:rPr>
            <w:rStyle w:val="Kpr"/>
          </w:rPr>
          <w:t>nâkıs</w:t>
        </w:r>
      </w:hyperlink>
      <w:r w:rsidRPr="00632D19">
        <w:rPr>
          <w:color w:val="000000"/>
        </w:rPr>
        <w:t xml:space="preserve"> olduğundan, her biri bizzât </w:t>
      </w:r>
      <w:hyperlink w:anchor="130115" w:history="1">
        <w:r w:rsidRPr="00394987">
          <w:rPr>
            <w:rStyle w:val="Kpr"/>
          </w:rPr>
          <w:t>dergâh-ı K</w:t>
        </w:r>
        <w:r w:rsidR="00D757E0">
          <w:rPr>
            <w:rStyle w:val="Kpr"/>
          </w:rPr>
          <w:t>â</w:t>
        </w:r>
        <w:r w:rsidRPr="00394987">
          <w:rPr>
            <w:rStyle w:val="Kpr"/>
          </w:rPr>
          <w:t>dıyyü’l-Hâcât</w:t>
        </w:r>
      </w:hyperlink>
      <w:r w:rsidRPr="00632D19">
        <w:rPr>
          <w:color w:val="000000"/>
        </w:rPr>
        <w:t xml:space="preserve">’ta kendi derdini söylemek ve hususî </w:t>
      </w:r>
      <w:hyperlink w:anchor="100531" w:history="1">
        <w:r w:rsidRPr="00337B28">
          <w:rPr>
            <w:rStyle w:val="Kpr"/>
          </w:rPr>
          <w:t>matlûb</w:t>
        </w:r>
      </w:hyperlink>
      <w:r w:rsidRPr="00632D19">
        <w:rPr>
          <w:color w:val="000000"/>
        </w:rPr>
        <w:t xml:space="preserve">unu istemek için, imam arkasında Fâtiha’yı birer birer okuyorlar. Hem </w:t>
      </w:r>
      <w:hyperlink w:anchor="115485" w:history="1">
        <w:r w:rsidRPr="0091217F">
          <w:rPr>
            <w:rStyle w:val="Kpr"/>
          </w:rPr>
          <w:t>ayn-ı hak</w:t>
        </w:r>
      </w:hyperlink>
      <w:r w:rsidRPr="00632D19">
        <w:rPr>
          <w:color w:val="000000"/>
        </w:rPr>
        <w:t xml:space="preserve"> ve </w:t>
      </w:r>
      <w:hyperlink w:anchor="116017" w:history="1">
        <w:r w:rsidRPr="0091217F">
          <w:rPr>
            <w:rStyle w:val="Kpr"/>
          </w:rPr>
          <w:t>mahz-ı hikmet</w:t>
        </w:r>
      </w:hyperlink>
      <w:r w:rsidRPr="00632D19">
        <w:rPr>
          <w:color w:val="000000"/>
        </w:rPr>
        <w:t xml:space="preserve">tir. İmâm-ı A‘zam’a ittibâ‘ edenler, </w:t>
      </w:r>
      <w:r w:rsidRPr="00AF71AA">
        <w:rPr>
          <w:color w:val="000000"/>
        </w:rPr>
        <w:t>ekseriyet-i mutlaka</w:t>
      </w:r>
      <w:r w:rsidRPr="00632D19">
        <w:rPr>
          <w:color w:val="000000"/>
        </w:rPr>
        <w:t xml:space="preserve"> i‘tibâriyle İslâmî hükûmetlerin ekserîsi o mezhebi </w:t>
      </w:r>
      <w:hyperlink w:anchor="111081" w:history="1">
        <w:r w:rsidRPr="0091217F">
          <w:rPr>
            <w:rStyle w:val="Kpr"/>
          </w:rPr>
          <w:t>iltizâm</w:t>
        </w:r>
      </w:hyperlink>
      <w:r w:rsidRPr="00632D19">
        <w:rPr>
          <w:color w:val="000000"/>
        </w:rPr>
        <w:t xml:space="preserve"> etmesiyle medeniyete, şehrîliğe daha yakın ve hayat-ı ictimâiyeye </w:t>
      </w:r>
      <w:hyperlink w:anchor="125723" w:history="1">
        <w:r w:rsidRPr="007B40FC">
          <w:rPr>
            <w:rStyle w:val="Kpr"/>
          </w:rPr>
          <w:t>müsteid</w:t>
        </w:r>
      </w:hyperlink>
      <w:r w:rsidRPr="00632D19">
        <w:rPr>
          <w:color w:val="000000"/>
        </w:rPr>
        <w:t xml:space="preserve"> olduğundan, bir cemâat bir şahıs hükmüne girip, bir tek adam umum nâmına söyler. Umum, kalben onu tasdîk ve </w:t>
      </w:r>
      <w:hyperlink w:anchor="116018" w:history="1">
        <w:r w:rsidRPr="0091217F">
          <w:rPr>
            <w:rStyle w:val="Kpr"/>
          </w:rPr>
          <w:t>rabt-ı kalb</w:t>
        </w:r>
      </w:hyperlink>
      <w:r w:rsidRPr="00632D19">
        <w:rPr>
          <w:color w:val="000000"/>
        </w:rPr>
        <w:t xml:space="preserve"> edip, onun sözü umumun sözü hükmüne geçtiğinden, Hanefî Mezhebi’ne göre imam arkasında Fâtiha okunmaz. Okunmaması ayn-ı hak ve mahz-ı hikmettir. Hem meselâ, madem şerîat, tabiatın </w:t>
      </w:r>
      <w:hyperlink w:anchor="110425" w:history="1">
        <w:r w:rsidRPr="00AF71AA">
          <w:rPr>
            <w:rStyle w:val="Kpr"/>
          </w:rPr>
          <w:t>tecâvüzât</w:t>
        </w:r>
      </w:hyperlink>
      <w:r w:rsidRPr="00632D19">
        <w:rPr>
          <w:color w:val="000000"/>
        </w:rPr>
        <w:t xml:space="preserve">ına </w:t>
      </w:r>
      <w:hyperlink w:anchor="102672" w:history="1">
        <w:r w:rsidRPr="00AF71AA">
          <w:rPr>
            <w:rStyle w:val="Kpr"/>
          </w:rPr>
          <w:t>sed</w:t>
        </w:r>
      </w:hyperlink>
      <w:r w:rsidRPr="00632D19">
        <w:rPr>
          <w:color w:val="000000"/>
        </w:rPr>
        <w:t xml:space="preserve"> çekmekle onu </w:t>
      </w:r>
      <w:hyperlink w:anchor="101921" w:history="1">
        <w:r w:rsidRPr="0091217F">
          <w:rPr>
            <w:rStyle w:val="Kpr"/>
          </w:rPr>
          <w:t>ta‘dîl</w:t>
        </w:r>
      </w:hyperlink>
      <w:r w:rsidRPr="00632D19">
        <w:rPr>
          <w:color w:val="000000"/>
        </w:rPr>
        <w:t xml:space="preserve"> edip, </w:t>
      </w:r>
      <w:hyperlink w:anchor="105874" w:history="1">
        <w:r w:rsidRPr="00AF71AA">
          <w:rPr>
            <w:rStyle w:val="Kpr"/>
          </w:rPr>
          <w:t>nefs-i emmâre</w:t>
        </w:r>
      </w:hyperlink>
      <w:r w:rsidRPr="00632D19">
        <w:rPr>
          <w:color w:val="000000"/>
        </w:rPr>
        <w:t xml:space="preserve">yi terbiye eder. Elbette ekser </w:t>
      </w:r>
      <w:hyperlink w:anchor="116020" w:history="1">
        <w:r w:rsidRPr="00394987">
          <w:rPr>
            <w:rStyle w:val="Kpr"/>
          </w:rPr>
          <w:t>etbâı</w:t>
        </w:r>
      </w:hyperlink>
      <w:r w:rsidRPr="00632D19">
        <w:rPr>
          <w:color w:val="000000"/>
        </w:rPr>
        <w:t xml:space="preserve"> köylü ve </w:t>
      </w:r>
      <w:hyperlink w:anchor="116022" w:history="1">
        <w:r w:rsidRPr="00AF71AA">
          <w:rPr>
            <w:rStyle w:val="Kpr"/>
          </w:rPr>
          <w:t>nîm-bedevî</w:t>
        </w:r>
      </w:hyperlink>
      <w:r w:rsidRPr="00632D19">
        <w:rPr>
          <w:color w:val="000000"/>
        </w:rPr>
        <w:t xml:space="preserve"> ve amelelikle meşgul olan Şâfiî Mezhebi’ne göre, kadına temas ile abdest bozulur. Az bir necâset zarar verir. Ekseriyet i‘tibâriyle hayat-ı ictimâiyeye giren, nîm-medenî </w:t>
      </w:r>
    </w:p>
    <w:p w14:paraId="1B5CEC6A" w14:textId="77777777" w:rsidR="008A756F" w:rsidRDefault="008A756F">
      <w:pPr>
        <w:rPr>
          <w:color w:val="000000"/>
        </w:rPr>
      </w:pPr>
      <w:r>
        <w:rPr>
          <w:color w:val="000000"/>
        </w:rPr>
        <w:br w:type="page"/>
      </w:r>
    </w:p>
    <w:p w14:paraId="4BCC0065" w14:textId="39EE49F1" w:rsidR="00FF1637" w:rsidRDefault="00FF1637" w:rsidP="00FF1637">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278</w:t>
      </w:r>
    </w:p>
    <w:p w14:paraId="5850EF7B" w14:textId="77777777" w:rsidR="008A756F" w:rsidRDefault="008A756F" w:rsidP="008A756F">
      <w:pPr>
        <w:spacing w:after="0" w:line="288" w:lineRule="auto"/>
        <w:jc w:val="both"/>
        <w:rPr>
          <w:color w:val="000000"/>
        </w:rPr>
      </w:pPr>
    </w:p>
    <w:p w14:paraId="0563C1A4" w14:textId="1DB915FD" w:rsidR="00834C34" w:rsidRPr="00632D19" w:rsidRDefault="00834C34" w:rsidP="008A756F">
      <w:pPr>
        <w:spacing w:after="0" w:line="288" w:lineRule="auto"/>
        <w:jc w:val="both"/>
        <w:rPr>
          <w:rFonts w:ascii="Calibri" w:hAnsi="Calibri" w:cs="Calibri"/>
          <w:color w:val="000000" w:themeColor="text1"/>
        </w:rPr>
      </w:pPr>
      <w:r w:rsidRPr="00632D19">
        <w:rPr>
          <w:color w:val="000000"/>
        </w:rPr>
        <w:t xml:space="preserve">şeklini alan insanlar, ittibâ‘ ettikleri mezheb-i Hanefîye göre, </w:t>
      </w:r>
      <w:hyperlink w:anchor="116024" w:history="1">
        <w:r w:rsidRPr="0091217F">
          <w:rPr>
            <w:rStyle w:val="Kpr"/>
          </w:rPr>
          <w:t>mess-i nisvân</w:t>
        </w:r>
      </w:hyperlink>
      <w:r w:rsidRPr="00632D19">
        <w:rPr>
          <w:color w:val="000000"/>
        </w:rPr>
        <w:t xml:space="preserve"> abdesti bozmaz. Bir </w:t>
      </w:r>
      <w:hyperlink w:anchor="114734" w:history="1">
        <w:r w:rsidRPr="00284476">
          <w:rPr>
            <w:rStyle w:val="Kpr"/>
          </w:rPr>
          <w:t>dirhem</w:t>
        </w:r>
      </w:hyperlink>
      <w:r w:rsidRPr="00632D19">
        <w:rPr>
          <w:color w:val="000000"/>
        </w:rPr>
        <w:t xml:space="preserve"> kadar </w:t>
      </w:r>
      <w:hyperlink w:anchor="116023" w:history="1">
        <w:r w:rsidRPr="00284476">
          <w:rPr>
            <w:rStyle w:val="Kpr"/>
          </w:rPr>
          <w:t>necâset</w:t>
        </w:r>
      </w:hyperlink>
      <w:r w:rsidRPr="00632D19">
        <w:rPr>
          <w:color w:val="000000"/>
        </w:rPr>
        <w:t xml:space="preserve">e </w:t>
      </w:r>
      <w:hyperlink w:anchor="110427" w:history="1">
        <w:r w:rsidRPr="00284476">
          <w:rPr>
            <w:rStyle w:val="Kpr"/>
          </w:rPr>
          <w:t>fetvâ</w:t>
        </w:r>
      </w:hyperlink>
      <w:r w:rsidRPr="00632D19">
        <w:rPr>
          <w:color w:val="000000"/>
        </w:rPr>
        <w:t xml:space="preserve"> var.</w:t>
      </w:r>
    </w:p>
    <w:p w14:paraId="5F087583" w14:textId="3D88F884" w:rsidR="00834C34" w:rsidRPr="00632D19" w:rsidRDefault="00834C34" w:rsidP="00834C34">
      <w:pPr>
        <w:spacing w:after="0" w:line="288" w:lineRule="auto"/>
        <w:ind w:firstLine="709"/>
        <w:jc w:val="both"/>
        <w:rPr>
          <w:rFonts w:ascii="Calibri" w:hAnsi="Calibri" w:cs="Calibri"/>
          <w:color w:val="000000" w:themeColor="text1"/>
        </w:rPr>
      </w:pPr>
      <w:r w:rsidRPr="00632D19">
        <w:rPr>
          <w:color w:val="000000"/>
        </w:rPr>
        <w:t xml:space="preserve">İşte, bir amele ile bir efendiyi </w:t>
      </w:r>
      <w:hyperlink w:anchor="101761" w:history="1">
        <w:r w:rsidRPr="00284476">
          <w:rPr>
            <w:rStyle w:val="Kpr"/>
          </w:rPr>
          <w:t>nazar</w:t>
        </w:r>
      </w:hyperlink>
      <w:r w:rsidRPr="00632D19">
        <w:rPr>
          <w:color w:val="000000"/>
        </w:rPr>
        <w:t xml:space="preserve">a alacağız. Amele, </w:t>
      </w:r>
      <w:hyperlink w:anchor="116025" w:history="1">
        <w:r w:rsidRPr="0091217F">
          <w:rPr>
            <w:rStyle w:val="Kpr"/>
          </w:rPr>
          <w:t>tarz-ı maîşet</w:t>
        </w:r>
      </w:hyperlink>
      <w:r w:rsidRPr="00632D19">
        <w:rPr>
          <w:color w:val="000000"/>
        </w:rPr>
        <w:t xml:space="preserve"> i‘tibâriyle, </w:t>
      </w:r>
      <w:hyperlink w:anchor="100169" w:history="1">
        <w:r w:rsidRPr="00284476">
          <w:rPr>
            <w:rStyle w:val="Kpr"/>
          </w:rPr>
          <w:t>ecnebî</w:t>
        </w:r>
      </w:hyperlink>
      <w:r w:rsidRPr="00632D19">
        <w:rPr>
          <w:color w:val="000000"/>
        </w:rPr>
        <w:t xml:space="preserve"> kadınlarla </w:t>
      </w:r>
      <w:hyperlink w:anchor="110621" w:history="1">
        <w:r w:rsidRPr="0091217F">
          <w:rPr>
            <w:rStyle w:val="Kpr"/>
          </w:rPr>
          <w:t>ihtilât</w:t>
        </w:r>
      </w:hyperlink>
      <w:r w:rsidRPr="00632D19">
        <w:rPr>
          <w:color w:val="000000"/>
        </w:rPr>
        <w:t xml:space="preserve">a, temasa ve bir ocak yanında oturmaya ve </w:t>
      </w:r>
      <w:hyperlink w:anchor="116026" w:history="1">
        <w:r w:rsidRPr="0091217F">
          <w:rPr>
            <w:rStyle w:val="Kpr"/>
          </w:rPr>
          <w:t>mülevves</w:t>
        </w:r>
      </w:hyperlink>
      <w:r w:rsidRPr="00632D19">
        <w:rPr>
          <w:color w:val="000000"/>
        </w:rPr>
        <w:t xml:space="preserve"> şeylerin içine karışmaya </w:t>
      </w:r>
      <w:hyperlink w:anchor="130128" w:history="1">
        <w:r w:rsidRPr="00EA0D45">
          <w:rPr>
            <w:rStyle w:val="Kpr"/>
          </w:rPr>
          <w:t>mübtelâ</w:t>
        </w:r>
      </w:hyperlink>
      <w:r w:rsidRPr="00632D19">
        <w:rPr>
          <w:color w:val="000000"/>
        </w:rPr>
        <w:t xml:space="preserve"> olduğundan, san‘at ve </w:t>
      </w:r>
      <w:hyperlink w:anchor="100518" w:history="1">
        <w:r w:rsidRPr="00496272">
          <w:rPr>
            <w:rStyle w:val="Kpr"/>
          </w:rPr>
          <w:t>maîşet</w:t>
        </w:r>
      </w:hyperlink>
      <w:r w:rsidRPr="00632D19">
        <w:rPr>
          <w:color w:val="000000"/>
        </w:rPr>
        <w:t xml:space="preserve"> i‘tibâriyle tabiat ve nefs-i emmâresi meydanı boş bulup, tecâvüz edebilir. Onun için şerîat onların hakkında o tecâvüzâta sed çekmek için, “Abdest bozulur, temas etme. Namazını ibtâl eder, bulaşma!” ma‘nevî kulağında bir sadâ-yı semâvî çınlattırır. Ama o efendi, nâmuslu olmak şartıyla, </w:t>
      </w:r>
      <w:hyperlink w:anchor="116027" w:history="1">
        <w:r w:rsidRPr="007B40FC">
          <w:rPr>
            <w:rStyle w:val="Kpr"/>
          </w:rPr>
          <w:t>âdât-ı ictimâiye</w:t>
        </w:r>
      </w:hyperlink>
      <w:r w:rsidRPr="00632D19">
        <w:rPr>
          <w:color w:val="000000"/>
        </w:rPr>
        <w:t xml:space="preserve">si i‘tibâriyle, ahlâk-ı umûmiye nâmına ecnebî kadınlara temasa mübtelâ değil. Mülevves şeylerle </w:t>
      </w:r>
      <w:hyperlink w:anchor="116028" w:history="1">
        <w:r w:rsidRPr="007B40FC">
          <w:rPr>
            <w:rStyle w:val="Kpr"/>
          </w:rPr>
          <w:t>nezâfet-i medeniye</w:t>
        </w:r>
      </w:hyperlink>
      <w:r w:rsidRPr="00632D19">
        <w:rPr>
          <w:color w:val="000000"/>
        </w:rPr>
        <w:t xml:space="preserve"> nâmına kendini o kadar bulaştırmaz. Onun için şerîat, mezheb-i Hanefî nâmıyla ona şiddet ve </w:t>
      </w:r>
      <w:hyperlink w:anchor="110426" w:history="1">
        <w:r w:rsidRPr="0091217F">
          <w:rPr>
            <w:rStyle w:val="Kpr"/>
          </w:rPr>
          <w:t>azîmet</w:t>
        </w:r>
      </w:hyperlink>
      <w:r w:rsidRPr="00632D19">
        <w:rPr>
          <w:color w:val="000000"/>
        </w:rPr>
        <w:t xml:space="preserve"> göstermemiş. </w:t>
      </w:r>
      <w:hyperlink w:anchor="116029" w:history="1">
        <w:r w:rsidRPr="0091217F">
          <w:rPr>
            <w:rStyle w:val="Kpr"/>
          </w:rPr>
          <w:t>Ruhsat</w:t>
        </w:r>
      </w:hyperlink>
      <w:r w:rsidRPr="00632D19">
        <w:rPr>
          <w:color w:val="000000"/>
        </w:rPr>
        <w:t xml:space="preserve"> tarafını gösterip hafifleştirmiştir. “Elin dokunmuş ise, abdestin bozulmaz. </w:t>
      </w:r>
      <w:hyperlink w:anchor="113755" w:history="1">
        <w:r w:rsidRPr="0091217F">
          <w:rPr>
            <w:rStyle w:val="Kpr"/>
          </w:rPr>
          <w:t>Hicab</w:t>
        </w:r>
      </w:hyperlink>
      <w:r w:rsidRPr="00632D19">
        <w:rPr>
          <w:color w:val="000000"/>
        </w:rPr>
        <w:t xml:space="preserve"> edip kalabalık içinde su ile </w:t>
      </w:r>
      <w:hyperlink w:anchor="116030" w:history="1">
        <w:r w:rsidRPr="0091217F">
          <w:rPr>
            <w:rStyle w:val="Kpr"/>
          </w:rPr>
          <w:t>istincâ</w:t>
        </w:r>
      </w:hyperlink>
      <w:r w:rsidRPr="00632D19">
        <w:rPr>
          <w:color w:val="000000"/>
        </w:rPr>
        <w:t xml:space="preserve"> etmedin, zararı yoktur. Bir dirhem kadar fetvâ vardır” der. Onu vesveseden kurtarır. İşte, denizden iki </w:t>
      </w:r>
      <w:hyperlink w:anchor="105633" w:history="1">
        <w:r w:rsidRPr="0091217F">
          <w:rPr>
            <w:rStyle w:val="Kpr"/>
          </w:rPr>
          <w:t>katre</w:t>
        </w:r>
      </w:hyperlink>
      <w:r w:rsidRPr="00632D19">
        <w:rPr>
          <w:color w:val="000000"/>
        </w:rPr>
        <w:t xml:space="preserve"> sana misâl. Onlara kıyâs et. </w:t>
      </w:r>
      <w:hyperlink w:anchor="116031" w:history="1">
        <w:r w:rsidRPr="0091217F">
          <w:rPr>
            <w:rStyle w:val="Kpr"/>
          </w:rPr>
          <w:t>Mîzân-ı Şa‘rânî</w:t>
        </w:r>
      </w:hyperlink>
      <w:r w:rsidRPr="00632D19">
        <w:rPr>
          <w:color w:val="000000"/>
        </w:rPr>
        <w:t xml:space="preserve"> mîzânıyla, şerîat </w:t>
      </w:r>
      <w:hyperlink w:anchor="119331" w:history="1">
        <w:r w:rsidRPr="00496272">
          <w:rPr>
            <w:rStyle w:val="Kpr"/>
          </w:rPr>
          <w:t>mîzân</w:t>
        </w:r>
      </w:hyperlink>
      <w:r w:rsidRPr="00632D19">
        <w:rPr>
          <w:color w:val="000000"/>
        </w:rPr>
        <w:t xml:space="preserve">larını bu sûretle </w:t>
      </w:r>
      <w:hyperlink w:anchor="102594" w:history="1">
        <w:r w:rsidRPr="00496272">
          <w:rPr>
            <w:rStyle w:val="Kpr"/>
          </w:rPr>
          <w:t>muvâzene</w:t>
        </w:r>
      </w:hyperlink>
      <w:r w:rsidRPr="00632D19">
        <w:rPr>
          <w:color w:val="000000"/>
        </w:rPr>
        <w:t xml:space="preserve"> edebilirsen et.</w:t>
      </w:r>
    </w:p>
    <w:p w14:paraId="629100A0" w14:textId="77777777" w:rsidR="00834C34" w:rsidRPr="00632D19" w:rsidRDefault="00834C34" w:rsidP="00834C34">
      <w:pPr>
        <w:bidi/>
        <w:spacing w:after="0" w:line="288" w:lineRule="auto"/>
        <w:jc w:val="center"/>
        <w:rPr>
          <w:rFonts w:ascii="Calibri" w:hAnsi="Calibri" w:cs="Calibri"/>
          <w:color w:val="000000" w:themeColor="text1"/>
        </w:rPr>
      </w:pPr>
      <w:r w:rsidRPr="00632D19">
        <w:rPr>
          <w:rFonts w:cs="Shaikh Hamdullah Mushaf"/>
          <w:color w:val="FF0000"/>
          <w:szCs w:val="28"/>
          <w:rtl/>
        </w:rPr>
        <w:t>سُبْحَانَكَ لَا عِلْمَ لَنَٓا اِلَّا مَا عَلَّمْتَنَٓا اِنَّكَ اَنْتَ الْعَل۪يمُ الْحَك۪يمُ</w:t>
      </w:r>
    </w:p>
    <w:p w14:paraId="0C7613DD" w14:textId="77777777" w:rsidR="00F825EE" w:rsidRDefault="00F825EE">
      <w:pPr>
        <w:rPr>
          <w:rFonts w:cs="Shaikh Hamdullah Mushaf"/>
          <w:color w:val="FF0000"/>
          <w:szCs w:val="28"/>
          <w:rtl/>
        </w:rPr>
      </w:pPr>
      <w:r>
        <w:rPr>
          <w:rFonts w:cs="Shaikh Hamdullah Mushaf"/>
          <w:color w:val="FF0000"/>
          <w:szCs w:val="28"/>
          <w:rtl/>
        </w:rPr>
        <w:br w:type="page"/>
      </w:r>
    </w:p>
    <w:p w14:paraId="05977CFE" w14:textId="456A5A84" w:rsidR="00FF1637" w:rsidRDefault="00FF1637" w:rsidP="00FF1637">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279</w:t>
      </w:r>
    </w:p>
    <w:p w14:paraId="038D1B57" w14:textId="77777777" w:rsidR="00F825EE" w:rsidRDefault="00F825EE" w:rsidP="00F825EE">
      <w:pPr>
        <w:bidi/>
        <w:spacing w:after="0" w:line="288" w:lineRule="auto"/>
        <w:jc w:val="center"/>
        <w:rPr>
          <w:rFonts w:cs="Shaikh Hamdullah Mushaf"/>
          <w:color w:val="FF0000"/>
          <w:szCs w:val="28"/>
        </w:rPr>
      </w:pPr>
    </w:p>
    <w:p w14:paraId="6FD1D263" w14:textId="79FD3FFF" w:rsidR="00834C34" w:rsidRPr="00632D19" w:rsidRDefault="00834C34" w:rsidP="00F825EE">
      <w:pPr>
        <w:bidi/>
        <w:spacing w:after="0" w:line="288" w:lineRule="auto"/>
        <w:jc w:val="center"/>
        <w:rPr>
          <w:rFonts w:ascii="Calibri" w:hAnsi="Calibri" w:cs="Calibri"/>
          <w:color w:val="000000" w:themeColor="text1"/>
        </w:rPr>
      </w:pPr>
      <w:r w:rsidRPr="00632D19">
        <w:rPr>
          <w:rFonts w:cs="Shaikh Hamdullah Mushaf"/>
          <w:color w:val="FF0000"/>
          <w:szCs w:val="28"/>
          <w:rtl/>
        </w:rPr>
        <w:t>اَللّٰهمَّ صَلِّ وَسَلِّمْ عَلٰي مَنْ تَمَثَّلَتْ ف۪يهِ اَنْوَارُ مَحَبَّتِكَ لِجَمَالِ صِفَاتِكَ وَاَسْمَٓائِكَ بِكَوْنِه۪ مِرْاٰةً جَامِعَةً لِتَجَلِّيَاتِ اَسْمَٓائِكَ</w:t>
      </w:r>
    </w:p>
    <w:p w14:paraId="7793A52D" w14:textId="349062BF" w:rsidR="00F825EE" w:rsidRDefault="00834C34" w:rsidP="00834C34">
      <w:pPr>
        <w:bidi/>
        <w:spacing w:after="0" w:line="288" w:lineRule="auto"/>
        <w:jc w:val="both"/>
        <w:rPr>
          <w:rFonts w:cs="Shaikh Hamdullah Mushaf"/>
          <w:color w:val="FF0000"/>
          <w:szCs w:val="28"/>
          <w:rtl/>
        </w:rPr>
      </w:pPr>
      <w:r w:rsidRPr="00632D19">
        <w:rPr>
          <w:rFonts w:cs="Shaikh Hamdullah Mushaf"/>
          <w:color w:val="FF0000"/>
          <w:szCs w:val="28"/>
          <w:rtl/>
        </w:rPr>
        <w:t>الْحُسْنٰي وَمَنْ تَمَرْكَزَتْ ف۪يهِ شُعَاعَاتُ مَحَبَّتِكَ لِصَنْعَتِكَ ف۪ي مَصْنُوعَاتِكَ بِكَوْنِه۪ٓ اَكْمَلَ وَاَبْدَعَ مَصْنُوعَاتِكَ وَصَيْرُورَتِه۪ٓ اَنْمُوذَجَ كَمَالِ صَنْعَتِكَ وَفِهْرِسْتَ مَحَاسِنِ نُقُوشِكَ وَمَنْ تَظَاهَرَتْ ف۪يهِ لَطَٓائِفُ مَحَبَّتِكَ وَرَغْبَتِكَ لِاِسْتِحْسَانِ صَنْعَتِكَ بِكَوْنِه۪ٓ اَعْلٰي دَلَّال۪ي مَحَاسِنِ صَنْعَتِكَ وَاَرْفَعَ الْمُسْتَحْسِن۪ينَ صَوْتًا ف۪ي اِعْلَانِ حُسْنِ نُقُوشِكَ وَاَبْدَعَهُمْ نَعْتًا لِكَمَالِ صَنْعَتِكَ وَمَنْ تَجَمَّعَ ف۪يهِ اَقْسَامُ مَحَبَّتِكَ وَاسْتِحْسَانِكَ لِمَحَاسِنِ اَخْلَاقِ مَخْلُوقَاتِكَ وَلَطَٓائِفِ اَوْصَافِ مَصْنُوعَاتِكَ بِكَوْنِه۪ جَامِعًا لِمَحَاسِنِ الْاَخْلَاقِ كَٓافَّةً بِاِحْسَانِكَ وَلِلَطَٓائِفِ الْاَوْصَافِ قَاطِبَةً بِفَضْلِكَ وَمَنْ صَارَ مِصْدَاقًا وَمِقْيَاسًا فَٓائِقًا لِجَم۪يعِ مَنْ ذَكَرْتَ ف۪ي فُرْقَانِكَ اِنَّكَ تُحِبُّهُمْ مِنَ الْمُحْسِن۪ينَ وَالصَّابِر۪ينَ وَالْمُؤْمِن۪ينَ وَالْمُتَّق۪ينَ وَالتَّوَّاب۪ينَ وَالْاَوَّاب۪ينَ وَجَم۪يعِ الْاَصْنَافِ الَّذ۪ينَ اَحْبَبْتَهُمْ وَشَرَّفْتَهُمْ بِمَحَبَّتِكَ ف۪ي فُرْقَانِكَ حَتّٰي صَارَ اِمَامَ الْحَب۪يب۪ينَ لَكَ: وَسَيِّدَ الْمَحْبُوب۪ينَ لَكَ وَرَئ۪يسَ اَوِدَّائِكَ وَعَلٰٓي اٰلِه۪ وَاَصْحَابِه۪ٓ وَاِخْوَانِه۪ٓ اَجْمَع۪ينَ اٰم۪ينَم بِرَحْمَتِكَ يَٓا اَرْحَمَ الرَّاحِم۪ينَ</w:t>
      </w:r>
    </w:p>
    <w:p w14:paraId="22290BCF" w14:textId="77777777" w:rsidR="00F825EE" w:rsidRDefault="00F825EE">
      <w:pPr>
        <w:rPr>
          <w:rFonts w:cs="Shaikh Hamdullah Mushaf"/>
          <w:color w:val="FF0000"/>
          <w:szCs w:val="28"/>
          <w:rtl/>
        </w:rPr>
      </w:pPr>
      <w:r>
        <w:rPr>
          <w:rFonts w:cs="Shaikh Hamdullah Mushaf"/>
          <w:color w:val="FF0000"/>
          <w:szCs w:val="28"/>
          <w:rtl/>
        </w:rPr>
        <w:br w:type="page"/>
      </w:r>
    </w:p>
    <w:p w14:paraId="639DB75D" w14:textId="77777777" w:rsidR="00834C34" w:rsidRPr="00632D19" w:rsidRDefault="00834C34" w:rsidP="00834C34">
      <w:pPr>
        <w:bidi/>
        <w:spacing w:after="0" w:line="288" w:lineRule="auto"/>
        <w:jc w:val="both"/>
        <w:rPr>
          <w:rFonts w:ascii="Calibri" w:hAnsi="Calibri" w:cs="Calibri"/>
          <w:color w:val="000000" w:themeColor="text1"/>
        </w:rPr>
      </w:pPr>
    </w:p>
    <w:p w14:paraId="1C1F4B2E" w14:textId="55FDBF79" w:rsidR="00FF1637" w:rsidRDefault="00FF1637" w:rsidP="00FF1637">
      <w:pPr>
        <w:spacing w:after="0" w:line="288" w:lineRule="auto"/>
        <w:jc w:val="both"/>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280</w:t>
      </w:r>
    </w:p>
    <w:p w14:paraId="5C5F7B7E" w14:textId="635F1382" w:rsidR="00834C34" w:rsidRPr="00632D19" w:rsidRDefault="00834C34" w:rsidP="00834C34">
      <w:pPr>
        <w:spacing w:after="0" w:line="288" w:lineRule="auto"/>
        <w:jc w:val="center"/>
        <w:rPr>
          <w:rFonts w:ascii="Calibri" w:hAnsi="Calibri" w:cs="Calibri"/>
          <w:color w:val="000000" w:themeColor="text1"/>
        </w:rPr>
      </w:pPr>
      <w:r w:rsidRPr="00632D19">
        <w:rPr>
          <w:b/>
          <w:color w:val="000000"/>
        </w:rPr>
        <w:t xml:space="preserve">Yirmi Yedinci Söz’ün </w:t>
      </w:r>
      <w:hyperlink w:anchor="101024" w:history="1">
        <w:r w:rsidRPr="005E337B">
          <w:rPr>
            <w:rStyle w:val="Kpr"/>
            <w:b/>
          </w:rPr>
          <w:t>Zeyl</w:t>
        </w:r>
      </w:hyperlink>
      <w:r w:rsidRPr="00632D19">
        <w:rPr>
          <w:b/>
          <w:color w:val="000000"/>
        </w:rPr>
        <w:t>i</w:t>
      </w:r>
    </w:p>
    <w:p w14:paraId="561167EA" w14:textId="77777777" w:rsidR="00834C34" w:rsidRPr="00632D19" w:rsidRDefault="00834C34" w:rsidP="00834C34">
      <w:pPr>
        <w:spacing w:after="0" w:line="288" w:lineRule="auto"/>
        <w:jc w:val="both"/>
        <w:rPr>
          <w:rFonts w:ascii="Calibri" w:hAnsi="Calibri" w:cs="Calibri"/>
          <w:color w:val="000000" w:themeColor="text1"/>
        </w:rPr>
      </w:pPr>
    </w:p>
    <w:p w14:paraId="74CC5F5C" w14:textId="0089EB52" w:rsidR="00834C34" w:rsidRPr="00632D19" w:rsidRDefault="00000000" w:rsidP="00834C34">
      <w:pPr>
        <w:spacing w:after="0" w:line="288" w:lineRule="auto"/>
        <w:jc w:val="center"/>
        <w:rPr>
          <w:rFonts w:ascii="Calibri" w:hAnsi="Calibri" w:cs="Calibri"/>
          <w:color w:val="000000" w:themeColor="text1"/>
        </w:rPr>
      </w:pPr>
      <w:hyperlink w:anchor="105947" w:history="1">
        <w:r w:rsidR="00834C34" w:rsidRPr="005E337B">
          <w:rPr>
            <w:rStyle w:val="Kpr"/>
            <w:b/>
          </w:rPr>
          <w:t>Sahâbe</w:t>
        </w:r>
      </w:hyperlink>
      <w:r w:rsidR="00834C34" w:rsidRPr="00632D19">
        <w:rPr>
          <w:b/>
          <w:color w:val="000000"/>
        </w:rPr>
        <w:t>ler hakkındadır.</w:t>
      </w:r>
    </w:p>
    <w:p w14:paraId="5F734714" w14:textId="77777777" w:rsidR="00834C34" w:rsidRPr="00632D19" w:rsidRDefault="00834C34" w:rsidP="00834C34">
      <w:pPr>
        <w:spacing w:after="0" w:line="288" w:lineRule="auto"/>
        <w:jc w:val="both"/>
        <w:rPr>
          <w:rFonts w:ascii="Calibri" w:hAnsi="Calibri" w:cs="Calibri"/>
          <w:color w:val="000000" w:themeColor="text1"/>
        </w:rPr>
      </w:pPr>
    </w:p>
    <w:p w14:paraId="647AB171" w14:textId="77777777" w:rsidR="00834C34" w:rsidRPr="00632D19" w:rsidRDefault="00834C34" w:rsidP="00834C34">
      <w:pPr>
        <w:spacing w:after="0" w:line="288" w:lineRule="auto"/>
        <w:jc w:val="center"/>
        <w:rPr>
          <w:rFonts w:ascii="Calibri" w:hAnsi="Calibri" w:cs="Calibri"/>
          <w:color w:val="000000" w:themeColor="text1"/>
        </w:rPr>
      </w:pPr>
      <w:r w:rsidRPr="00632D19">
        <w:rPr>
          <w:b/>
          <w:color w:val="000000"/>
        </w:rPr>
        <w:t>Mevlânâ Câmî’nin dediği gibi derim:</w:t>
      </w:r>
    </w:p>
    <w:p w14:paraId="51F61A76" w14:textId="77777777" w:rsidR="00834C34" w:rsidRPr="00632D19" w:rsidRDefault="00834C34" w:rsidP="00834C34">
      <w:pPr>
        <w:spacing w:after="0" w:line="288" w:lineRule="auto"/>
        <w:jc w:val="both"/>
        <w:rPr>
          <w:rFonts w:ascii="Calibri" w:hAnsi="Calibri" w:cs="Calibri"/>
          <w:color w:val="000000" w:themeColor="text1"/>
        </w:rPr>
      </w:pPr>
    </w:p>
    <w:p w14:paraId="6961F59C" w14:textId="77777777" w:rsidR="00834C34" w:rsidRPr="00632D19" w:rsidRDefault="00834C34" w:rsidP="00834C34">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يَا رَسُولَ اللّٰهْ </w:t>
      </w:r>
      <w:r w:rsidRPr="00632D19">
        <w:rPr>
          <w:rFonts w:ascii="Arial" w:eastAsia="Hanzala" w:hAnsi="Arial" w:cs="Times New Roman" w:hint="cs"/>
          <w:b/>
          <w:color w:val="FF0000"/>
          <w:sz w:val="32"/>
          <w:szCs w:val="24"/>
          <w:rtl/>
        </w:rPr>
        <w:t>چ</w:t>
      </w:r>
      <w:r w:rsidRPr="00632D19">
        <w:rPr>
          <w:rFonts w:ascii="Hanzala" w:eastAsia="Hanzala" w:hAnsi="Hanzala" w:cs="Times New Roman" w:hint="cs"/>
          <w:b/>
          <w:color w:val="FF0000"/>
          <w:sz w:val="32"/>
          <w:szCs w:val="24"/>
          <w:rtl/>
        </w:rPr>
        <w:t>ِه</w:t>
      </w:r>
      <w:r w:rsidRPr="00632D19">
        <w:rPr>
          <w:rFonts w:cs="Shaikh Hamdullah Mushaf"/>
          <w:color w:val="FF0000"/>
          <w:szCs w:val="28"/>
          <w:rtl/>
        </w:rPr>
        <w:t xml:space="preserve"> بَاشَدْ </w:t>
      </w:r>
      <w:r w:rsidRPr="00632D19">
        <w:rPr>
          <w:rFonts w:ascii="Arial" w:eastAsia="Hanzala" w:hAnsi="Arial" w:cs="Times New Roman" w:hint="cs"/>
          <w:b/>
          <w:color w:val="FF0000"/>
          <w:sz w:val="32"/>
          <w:szCs w:val="24"/>
          <w:rtl/>
        </w:rPr>
        <w:t>چ</w:t>
      </w:r>
      <w:r w:rsidRPr="00632D19">
        <w:rPr>
          <w:rFonts w:ascii="Hanzala" w:eastAsia="Hanzala" w:hAnsi="Hanzala" w:cs="Times New Roman" w:hint="cs"/>
          <w:b/>
          <w:color w:val="FF0000"/>
          <w:sz w:val="32"/>
          <w:szCs w:val="24"/>
          <w:rtl/>
        </w:rPr>
        <w:t>ُونْ</w:t>
      </w:r>
      <w:r w:rsidRPr="00632D19">
        <w:rPr>
          <w:rFonts w:cs="Shaikh Hamdullah Mushaf"/>
          <w:color w:val="FF0000"/>
          <w:szCs w:val="28"/>
          <w:rtl/>
        </w:rPr>
        <w:t xml:space="preserve"> سَكِ اَصْحَابِ كَهْفْ</w:t>
      </w:r>
    </w:p>
    <w:p w14:paraId="6E184C38" w14:textId="77777777" w:rsidR="00834C34" w:rsidRPr="00632D19" w:rsidRDefault="00834C34" w:rsidP="00834C34">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دَاخِلِ جَنَّتْ شَوَمْ دَرْ </w:t>
      </w:r>
      <w:r w:rsidRPr="00632D19">
        <w:rPr>
          <w:rFonts w:ascii="Hanzala" w:eastAsia="Hanzala" w:hAnsi="Hanzala" w:cs="Times New Roman"/>
          <w:color w:val="FF0000"/>
          <w:sz w:val="32"/>
          <w:szCs w:val="24"/>
          <w:rtl/>
        </w:rPr>
        <w:t>زُمْرَ</w:t>
      </w:r>
      <w:r w:rsidRPr="00632D19">
        <w:rPr>
          <w:rFonts w:ascii="Arial" w:eastAsia="Hanzala" w:hAnsi="Arial" w:cs="Times New Roman" w:hint="cs"/>
          <w:color w:val="FF0000"/>
          <w:sz w:val="32"/>
          <w:szCs w:val="24"/>
          <w:rtl/>
        </w:rPr>
        <w:t>ۀ</w:t>
      </w:r>
      <w:r w:rsidRPr="00632D19">
        <w:rPr>
          <w:rFonts w:ascii="Hanzala" w:eastAsia="Hanzala" w:hAnsi="Hanzala" w:cs="Times New Roman" w:hint="cs"/>
          <w:color w:val="FF0000"/>
          <w:sz w:val="32"/>
          <w:szCs w:val="24"/>
          <w:rtl/>
        </w:rPr>
        <w:t>ِ</w:t>
      </w:r>
      <w:r w:rsidRPr="00632D19">
        <w:rPr>
          <w:rFonts w:cs="Shaikh Hamdullah Mushaf"/>
          <w:color w:val="FF0000"/>
          <w:szCs w:val="28"/>
          <w:rtl/>
        </w:rPr>
        <w:t xml:space="preserve"> اَصْحَابِ تُو</w:t>
      </w:r>
    </w:p>
    <w:p w14:paraId="3530E56C" w14:textId="77777777" w:rsidR="00834C34" w:rsidRPr="00632D19" w:rsidRDefault="00834C34" w:rsidP="00834C34">
      <w:pPr>
        <w:bidi/>
        <w:spacing w:after="0" w:line="288" w:lineRule="auto"/>
        <w:jc w:val="center"/>
        <w:rPr>
          <w:rFonts w:ascii="Calibri" w:hAnsi="Calibri" w:cs="Calibri"/>
          <w:color w:val="000000" w:themeColor="text1"/>
        </w:rPr>
      </w:pPr>
      <w:r w:rsidRPr="00632D19">
        <w:rPr>
          <w:rFonts w:cs="Shaikh Hamdullah Mushaf"/>
          <w:color w:val="FF0000"/>
          <w:szCs w:val="28"/>
          <w:rtl/>
        </w:rPr>
        <w:t>اُو رَوَدْ دَرْ جَنَّتْ مَنْ دَرْ جَهَنَّمْ كَيْ رَوَاسْتْ</w:t>
      </w:r>
    </w:p>
    <w:p w14:paraId="2FDE3B6C" w14:textId="77777777" w:rsidR="00834C34" w:rsidRPr="00632D19" w:rsidRDefault="00834C34" w:rsidP="00834C34">
      <w:pPr>
        <w:bidi/>
        <w:spacing w:after="0" w:line="288" w:lineRule="auto"/>
        <w:jc w:val="center"/>
        <w:rPr>
          <w:rFonts w:ascii="Calibri" w:hAnsi="Calibri" w:cs="Calibri"/>
          <w:color w:val="000000" w:themeColor="text1"/>
        </w:rPr>
      </w:pPr>
      <w:r w:rsidRPr="00632D19">
        <w:rPr>
          <w:rFonts w:cs="Shaikh Hamdullah Mushaf"/>
          <w:color w:val="FF0000"/>
          <w:szCs w:val="28"/>
          <w:rtl/>
        </w:rPr>
        <w:t>اُو سَكِ اَصْحَابِ كَهْفْ مَنْ سَكِ اَصْحَابِ تُو</w:t>
      </w:r>
    </w:p>
    <w:p w14:paraId="70509ED2" w14:textId="77777777" w:rsidR="00834C34" w:rsidRPr="00632D19" w:rsidRDefault="00834C34" w:rsidP="00834C34">
      <w:pPr>
        <w:bidi/>
        <w:spacing w:after="0" w:line="288" w:lineRule="auto"/>
        <w:jc w:val="center"/>
        <w:rPr>
          <w:rFonts w:ascii="Calibri" w:hAnsi="Calibri" w:cs="Calibri"/>
          <w:color w:val="000000" w:themeColor="text1"/>
        </w:rPr>
      </w:pPr>
      <w:r w:rsidRPr="00632D19">
        <w:rPr>
          <w:rFonts w:cs="Shaikh Hamdullah Mushaf"/>
          <w:color w:val="FF0000"/>
          <w:szCs w:val="28"/>
          <w:rtl/>
        </w:rPr>
        <w:t>بِاسْمِه۪ سُبْحَانَهُ</w:t>
      </w:r>
    </w:p>
    <w:p w14:paraId="5FE9D9B2" w14:textId="77777777" w:rsidR="00834C34" w:rsidRPr="00632D19" w:rsidRDefault="00834C34" w:rsidP="00834C34">
      <w:pPr>
        <w:spacing w:after="0" w:line="288" w:lineRule="auto"/>
        <w:jc w:val="center"/>
        <w:rPr>
          <w:rFonts w:ascii="Calibri" w:hAnsi="Calibri" w:cs="Calibri"/>
          <w:color w:val="000000" w:themeColor="text1"/>
        </w:rPr>
      </w:pPr>
      <w:r w:rsidRPr="00632D19">
        <w:rPr>
          <w:b/>
          <w:color w:val="000000"/>
        </w:rPr>
        <w:t>Sahâbeler hakkında</w:t>
      </w:r>
    </w:p>
    <w:p w14:paraId="295161CC" w14:textId="77777777" w:rsidR="00834C34" w:rsidRPr="00632D19" w:rsidRDefault="00834C34" w:rsidP="00834C34">
      <w:pPr>
        <w:bidi/>
        <w:spacing w:after="0" w:line="288" w:lineRule="auto"/>
        <w:jc w:val="center"/>
        <w:rPr>
          <w:rFonts w:ascii="Calibri" w:hAnsi="Calibri" w:cs="Calibri"/>
          <w:color w:val="000000" w:themeColor="text1"/>
        </w:rPr>
      </w:pPr>
      <w:r w:rsidRPr="00632D19">
        <w:rPr>
          <w:rFonts w:cs="Shaikh Hamdullah Mushaf"/>
          <w:color w:val="FF0000"/>
          <w:szCs w:val="28"/>
          <w:rtl/>
        </w:rPr>
        <w:t>وَاِنْ مِنْ شَيْءٍ اِلَّا يُسَبِّحُ بِحَمْدِه۪</w:t>
      </w:r>
    </w:p>
    <w:p w14:paraId="3221AAAC" w14:textId="36AA51DA" w:rsidR="00834C34" w:rsidRPr="00632D19" w:rsidRDefault="00834C34" w:rsidP="00834C34">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مُحَمَّدٌ رَسُولُ اللّٰهِ وَالَّذ۪ينَ مَعَهُٓ اَشِدَّٓاءُ عَلَي الْكُفَّارِ رُحَمَٓاءُ بَيْنَهُمْ</w:t>
      </w:r>
      <w:r w:rsidRPr="00632D19">
        <w:rPr>
          <w:rFonts w:cstheme="minorHAnsi"/>
          <w:color w:val="000000" w:themeColor="text1"/>
          <w:rtl/>
        </w:rPr>
        <w:t xml:space="preserve"> </w:t>
      </w:r>
      <w:r w:rsidRPr="00632D19">
        <w:rPr>
          <w:rFonts w:cstheme="minorHAnsi"/>
          <w:color w:val="000000" w:themeColor="text1"/>
        </w:rPr>
        <w:t>-</w:t>
      </w:r>
      <w:hyperlink w:anchor="119994" w:history="1">
        <w:r w:rsidRPr="005E337B">
          <w:rPr>
            <w:rStyle w:val="Kpr"/>
            <w:rFonts w:cstheme="minorHAnsi"/>
          </w:rPr>
          <w:t>ilâ âhiri’l-âyet</w:t>
        </w:r>
      </w:hyperlink>
      <w:r w:rsidRPr="00632D19">
        <w:rPr>
          <w:rFonts w:cstheme="minorHAnsi"/>
          <w:color w:val="000000" w:themeColor="text1"/>
        </w:rPr>
        <w:t>-</w:t>
      </w:r>
    </w:p>
    <w:p w14:paraId="5051843D" w14:textId="08200A4C" w:rsidR="00F825EE" w:rsidRDefault="00834C34" w:rsidP="00834C34">
      <w:pPr>
        <w:spacing w:after="0" w:line="288" w:lineRule="auto"/>
        <w:ind w:firstLine="709"/>
        <w:jc w:val="both"/>
        <w:rPr>
          <w:color w:val="000000"/>
        </w:rPr>
      </w:pPr>
      <w:r w:rsidRPr="007B40FC">
        <w:rPr>
          <w:b/>
          <w:color w:val="000000"/>
          <w:highlight w:val="yellow"/>
        </w:rPr>
        <w:t>Suâl ediyorsunuz</w:t>
      </w:r>
      <w:r w:rsidRPr="00632D19">
        <w:rPr>
          <w:b/>
          <w:color w:val="000000"/>
        </w:rPr>
        <w:t>:</w:t>
      </w:r>
      <w:r w:rsidRPr="00632D19">
        <w:rPr>
          <w:color w:val="000000"/>
        </w:rPr>
        <w:t xml:space="preserve"> “Bazı </w:t>
      </w:r>
      <w:hyperlink w:anchor="114168" w:history="1">
        <w:r w:rsidRPr="005E337B">
          <w:rPr>
            <w:rStyle w:val="Kpr"/>
          </w:rPr>
          <w:t>rivâyet</w:t>
        </w:r>
      </w:hyperlink>
      <w:r w:rsidRPr="00632D19">
        <w:rPr>
          <w:color w:val="000000"/>
        </w:rPr>
        <w:t>lerde vardır ki, ‘</w:t>
      </w:r>
      <w:r w:rsidRPr="00011FA7">
        <w:rPr>
          <w:color w:val="0070C0"/>
        </w:rPr>
        <w:t>Bid‘a</w:t>
      </w:r>
      <w:r w:rsidRPr="00632D19">
        <w:rPr>
          <w:color w:val="000000"/>
        </w:rPr>
        <w:t xml:space="preserve">ların </w:t>
      </w:r>
      <w:hyperlink w:anchor="102652" w:history="1">
        <w:r w:rsidRPr="0091217F">
          <w:rPr>
            <w:rStyle w:val="Kpr"/>
          </w:rPr>
          <w:t>revâc</w:t>
        </w:r>
      </w:hyperlink>
      <w:r w:rsidRPr="00632D19">
        <w:rPr>
          <w:color w:val="000000"/>
        </w:rPr>
        <w:t xml:space="preserve">ı </w:t>
      </w:r>
      <w:hyperlink w:anchor="100302" w:history="1">
        <w:r w:rsidRPr="0091217F">
          <w:rPr>
            <w:rStyle w:val="Kpr"/>
          </w:rPr>
          <w:t>hengâm</w:t>
        </w:r>
      </w:hyperlink>
      <w:r w:rsidRPr="00632D19">
        <w:rPr>
          <w:color w:val="000000"/>
        </w:rPr>
        <w:t xml:space="preserve">ında </w:t>
      </w:r>
      <w:hyperlink w:anchor="130129" w:history="1">
        <w:r w:rsidRPr="003D5030">
          <w:rPr>
            <w:rStyle w:val="Kpr"/>
          </w:rPr>
          <w:t>ehl-i îmân ve takvâ</w:t>
        </w:r>
      </w:hyperlink>
      <w:r w:rsidRPr="00632D19">
        <w:rPr>
          <w:color w:val="000000"/>
        </w:rPr>
        <w:t xml:space="preserve">dan bir kısım </w:t>
      </w:r>
      <w:hyperlink w:anchor="100826" w:history="1">
        <w:r w:rsidRPr="0091217F">
          <w:rPr>
            <w:rStyle w:val="Kpr"/>
          </w:rPr>
          <w:t>sulehâ</w:t>
        </w:r>
      </w:hyperlink>
      <w:r w:rsidRPr="00632D19">
        <w:rPr>
          <w:color w:val="000000"/>
        </w:rPr>
        <w:t xml:space="preserve">, Sahâbe derecesinde veya daha </w:t>
      </w:r>
      <w:hyperlink w:anchor="101030" w:history="1">
        <w:r w:rsidRPr="005E337B">
          <w:rPr>
            <w:rStyle w:val="Kpr"/>
          </w:rPr>
          <w:t>ziyâde</w:t>
        </w:r>
      </w:hyperlink>
      <w:r w:rsidRPr="00632D19">
        <w:rPr>
          <w:color w:val="000000"/>
        </w:rPr>
        <w:t xml:space="preserve"> </w:t>
      </w:r>
      <w:hyperlink w:anchor="130130" w:history="1">
        <w:r w:rsidRPr="005E337B">
          <w:rPr>
            <w:rStyle w:val="Kpr"/>
          </w:rPr>
          <w:t>efdal</w:t>
        </w:r>
      </w:hyperlink>
      <w:r w:rsidRPr="00632D19">
        <w:rPr>
          <w:color w:val="000000"/>
        </w:rPr>
        <w:t xml:space="preserve"> olabilir’ diye rivâyetler vardır. Bu rivâyetler </w:t>
      </w:r>
      <w:hyperlink w:anchor="121477" w:history="1">
        <w:r w:rsidRPr="005E337B">
          <w:rPr>
            <w:rStyle w:val="Kpr"/>
          </w:rPr>
          <w:t>sahîh</w:t>
        </w:r>
      </w:hyperlink>
      <w:r w:rsidRPr="00632D19">
        <w:rPr>
          <w:color w:val="000000"/>
        </w:rPr>
        <w:t xml:space="preserve"> midir? Sahîh ise </w:t>
      </w:r>
      <w:hyperlink w:anchor="120189" w:history="1">
        <w:r w:rsidRPr="005E337B">
          <w:rPr>
            <w:rStyle w:val="Kpr"/>
          </w:rPr>
          <w:t>hakîkat</w:t>
        </w:r>
      </w:hyperlink>
      <w:r w:rsidRPr="00632D19">
        <w:rPr>
          <w:color w:val="000000"/>
        </w:rPr>
        <w:t xml:space="preserve">leri nedir?” </w:t>
      </w:r>
    </w:p>
    <w:p w14:paraId="6EA60D84" w14:textId="77777777" w:rsidR="00F825EE" w:rsidRDefault="00F825EE">
      <w:pPr>
        <w:rPr>
          <w:color w:val="000000"/>
        </w:rPr>
      </w:pPr>
      <w:r>
        <w:rPr>
          <w:color w:val="000000"/>
        </w:rPr>
        <w:br w:type="page"/>
      </w:r>
    </w:p>
    <w:p w14:paraId="55EBBA2D" w14:textId="0056B566" w:rsidR="00FF1637" w:rsidRDefault="00FF1637" w:rsidP="00FF1637">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281</w:t>
      </w:r>
    </w:p>
    <w:p w14:paraId="3D17D24D" w14:textId="77777777" w:rsidR="00FF1637" w:rsidRDefault="00FF1637" w:rsidP="00834C34">
      <w:pPr>
        <w:spacing w:after="0" w:line="288" w:lineRule="auto"/>
        <w:ind w:firstLine="709"/>
        <w:jc w:val="both"/>
        <w:rPr>
          <w:b/>
          <w:color w:val="000000"/>
        </w:rPr>
      </w:pPr>
    </w:p>
    <w:p w14:paraId="509D60F9" w14:textId="0469BA8C" w:rsidR="00834C34" w:rsidRPr="00632D19" w:rsidRDefault="00834C34" w:rsidP="00834C34">
      <w:pPr>
        <w:spacing w:after="0" w:line="288" w:lineRule="auto"/>
        <w:ind w:firstLine="709"/>
        <w:jc w:val="both"/>
        <w:rPr>
          <w:rFonts w:ascii="Calibri" w:hAnsi="Calibri" w:cs="Calibri"/>
          <w:color w:val="000000" w:themeColor="text1"/>
        </w:rPr>
      </w:pPr>
      <w:r w:rsidRPr="00632D19">
        <w:rPr>
          <w:b/>
          <w:color w:val="000000"/>
        </w:rPr>
        <w:t>Elcevab:</w:t>
      </w:r>
      <w:r w:rsidRPr="00632D19">
        <w:rPr>
          <w:color w:val="000000"/>
        </w:rPr>
        <w:t xml:space="preserve"> Enbiyâdan sonra nev‘-i beşerin en efdali Sahâbe olduğu, Ehl-i Sünnet ve Cemâatin </w:t>
      </w:r>
      <w:hyperlink w:anchor="110534" w:history="1">
        <w:r w:rsidRPr="00011FA7">
          <w:rPr>
            <w:rStyle w:val="Kpr"/>
          </w:rPr>
          <w:t>icmâı</w:t>
        </w:r>
      </w:hyperlink>
      <w:r w:rsidRPr="00632D19">
        <w:rPr>
          <w:color w:val="000000"/>
        </w:rPr>
        <w:t xml:space="preserve"> bir </w:t>
      </w:r>
      <w:hyperlink w:anchor="116034" w:history="1">
        <w:r w:rsidRPr="0091217F">
          <w:rPr>
            <w:rStyle w:val="Kpr"/>
          </w:rPr>
          <w:t>huccet-i kātıa</w:t>
        </w:r>
      </w:hyperlink>
      <w:r w:rsidRPr="00632D19">
        <w:rPr>
          <w:color w:val="000000"/>
        </w:rPr>
        <w:t xml:space="preserve">dır ki, o rivâyetlerin sahîh kısmı, </w:t>
      </w:r>
      <w:hyperlink w:anchor="116035" w:history="1">
        <w:r w:rsidRPr="000D5089">
          <w:rPr>
            <w:rStyle w:val="Kpr"/>
          </w:rPr>
          <w:t>fazîlet-i cüz’iy</w:t>
        </w:r>
      </w:hyperlink>
      <w:r w:rsidRPr="00632D19">
        <w:rPr>
          <w:color w:val="000000"/>
        </w:rPr>
        <w:t xml:space="preserve">e hakkındadır. Çünkü cüz’î fazîlette ve hususî bir kemâlde, </w:t>
      </w:r>
      <w:hyperlink w:anchor="116036" w:history="1">
        <w:r w:rsidRPr="0091217F">
          <w:rPr>
            <w:rStyle w:val="Kpr"/>
          </w:rPr>
          <w:t>mercûh</w:t>
        </w:r>
      </w:hyperlink>
      <w:r w:rsidRPr="00632D19">
        <w:rPr>
          <w:color w:val="000000"/>
        </w:rPr>
        <w:t xml:space="preserve"> </w:t>
      </w:r>
      <w:hyperlink w:anchor="102639" w:history="1">
        <w:r w:rsidRPr="0091217F">
          <w:rPr>
            <w:rStyle w:val="Kpr"/>
          </w:rPr>
          <w:t>râcih</w:t>
        </w:r>
      </w:hyperlink>
      <w:r w:rsidRPr="00632D19">
        <w:rPr>
          <w:color w:val="000000"/>
        </w:rPr>
        <w:t xml:space="preserve">e </w:t>
      </w:r>
      <w:hyperlink w:anchor="116037" w:history="1">
        <w:r w:rsidRPr="0091217F">
          <w:rPr>
            <w:rStyle w:val="Kpr"/>
          </w:rPr>
          <w:t>tereccüh</w:t>
        </w:r>
      </w:hyperlink>
      <w:r w:rsidRPr="00632D19">
        <w:rPr>
          <w:color w:val="000000"/>
        </w:rPr>
        <w:t xml:space="preserve"> edebilir. Yoksa Sûre-i Feth’in âhirinde </w:t>
      </w:r>
      <w:hyperlink w:anchor="116038" w:history="1">
        <w:r w:rsidRPr="000D5089">
          <w:rPr>
            <w:rStyle w:val="Kpr"/>
          </w:rPr>
          <w:t>sitâyişkârâne</w:t>
        </w:r>
      </w:hyperlink>
      <w:r w:rsidRPr="00632D19">
        <w:rPr>
          <w:color w:val="000000"/>
        </w:rPr>
        <w:t xml:space="preserve"> </w:t>
      </w:r>
      <w:hyperlink w:anchor="116039" w:history="1">
        <w:r w:rsidRPr="000D5089">
          <w:rPr>
            <w:rStyle w:val="Kpr"/>
          </w:rPr>
          <w:t>tavsîfât-ı Rabbâniye</w:t>
        </w:r>
      </w:hyperlink>
      <w:r w:rsidRPr="00632D19">
        <w:rPr>
          <w:color w:val="000000"/>
        </w:rPr>
        <w:t xml:space="preserve">ye mazhar ve Tevrat ve İncil ve Kur’ân’ın </w:t>
      </w:r>
      <w:hyperlink w:anchor="120208" w:history="1">
        <w:r w:rsidRPr="00011FA7">
          <w:rPr>
            <w:rStyle w:val="Kpr"/>
          </w:rPr>
          <w:t>medh ü senâ</w:t>
        </w:r>
      </w:hyperlink>
      <w:r w:rsidRPr="00632D19">
        <w:rPr>
          <w:color w:val="000000"/>
        </w:rPr>
        <w:t xml:space="preserve">sına mazhar olan Sahâbelere, </w:t>
      </w:r>
      <w:hyperlink w:anchor="116040" w:history="1">
        <w:r w:rsidRPr="000D5089">
          <w:rPr>
            <w:rStyle w:val="Kpr"/>
          </w:rPr>
          <w:t>fazîlet-i külliye</w:t>
        </w:r>
      </w:hyperlink>
      <w:r w:rsidRPr="00632D19">
        <w:rPr>
          <w:color w:val="000000"/>
        </w:rPr>
        <w:t xml:space="preserve"> nokta-i nazarında yetişilemez. Şu hakîkatin pek çok esbâb ve hikmetlerinden, şimdilik üç sebebi </w:t>
      </w:r>
      <w:hyperlink w:anchor="110612" w:history="1">
        <w:r w:rsidRPr="0091217F">
          <w:rPr>
            <w:rStyle w:val="Kpr"/>
          </w:rPr>
          <w:t>tazammun</w:t>
        </w:r>
      </w:hyperlink>
      <w:r w:rsidRPr="00632D19">
        <w:rPr>
          <w:color w:val="000000"/>
        </w:rPr>
        <w:t xml:space="preserve"> eden </w:t>
      </w:r>
      <w:r w:rsidRPr="00632D19">
        <w:rPr>
          <w:b/>
          <w:color w:val="000000"/>
        </w:rPr>
        <w:t>“üç hikmeti”</w:t>
      </w:r>
      <w:r w:rsidRPr="00632D19">
        <w:rPr>
          <w:color w:val="000000"/>
        </w:rPr>
        <w:t xml:space="preserve"> beyân edeceğiz.</w:t>
      </w:r>
    </w:p>
    <w:p w14:paraId="7D90B9B1" w14:textId="17E2F554" w:rsidR="00F825EE" w:rsidRDefault="00834C34" w:rsidP="00834C34">
      <w:pPr>
        <w:spacing w:after="0" w:line="288" w:lineRule="auto"/>
        <w:ind w:firstLine="709"/>
        <w:jc w:val="both"/>
        <w:rPr>
          <w:color w:val="000000"/>
        </w:rPr>
      </w:pPr>
      <w:r w:rsidRPr="00632D19">
        <w:rPr>
          <w:b/>
          <w:color w:val="000000"/>
        </w:rPr>
        <w:t>Birinci Hikmet:</w:t>
      </w:r>
      <w:r w:rsidRPr="00632D19">
        <w:rPr>
          <w:color w:val="000000"/>
        </w:rPr>
        <w:t xml:space="preserve"> </w:t>
      </w:r>
      <w:hyperlink w:anchor="116041" w:history="1">
        <w:r w:rsidRPr="0091217F">
          <w:rPr>
            <w:rStyle w:val="Kpr"/>
          </w:rPr>
          <w:t>Sohbet-i Nebeviye</w:t>
        </w:r>
      </w:hyperlink>
      <w:r w:rsidRPr="00632D19">
        <w:rPr>
          <w:color w:val="000000"/>
        </w:rPr>
        <w:t xml:space="preserve"> öyle bir </w:t>
      </w:r>
      <w:hyperlink w:anchor="130131" w:history="1">
        <w:r w:rsidRPr="00011FA7">
          <w:rPr>
            <w:rStyle w:val="Kpr"/>
          </w:rPr>
          <w:t>iksîr</w:t>
        </w:r>
      </w:hyperlink>
      <w:r w:rsidRPr="00632D19">
        <w:rPr>
          <w:color w:val="000000"/>
        </w:rPr>
        <w:t xml:space="preserve">dir ki, bir dakikada ona mazhar bir zât, senelerle </w:t>
      </w:r>
      <w:hyperlink w:anchor="116042" w:history="1">
        <w:r w:rsidRPr="000D5089">
          <w:rPr>
            <w:rStyle w:val="Kpr"/>
          </w:rPr>
          <w:t>seyr ü sülûk</w:t>
        </w:r>
      </w:hyperlink>
      <w:r w:rsidRPr="00632D19">
        <w:rPr>
          <w:color w:val="000000"/>
        </w:rPr>
        <w:t xml:space="preserve">e mukābil hakîkatin envârına mazhar olur. Çünkü sohbette </w:t>
      </w:r>
      <w:hyperlink w:anchor="116043" w:history="1">
        <w:r w:rsidRPr="0091217F">
          <w:rPr>
            <w:rStyle w:val="Kpr"/>
          </w:rPr>
          <w:t>insibâğ</w:t>
        </w:r>
      </w:hyperlink>
      <w:r w:rsidRPr="00632D19">
        <w:rPr>
          <w:color w:val="000000"/>
        </w:rPr>
        <w:t xml:space="preserve"> ve </w:t>
      </w:r>
      <w:hyperlink w:anchor="100389" w:history="1">
        <w:r w:rsidRPr="0091217F">
          <w:rPr>
            <w:rStyle w:val="Kpr"/>
          </w:rPr>
          <w:t>in‘ikâs</w:t>
        </w:r>
      </w:hyperlink>
      <w:r w:rsidRPr="00632D19">
        <w:rPr>
          <w:color w:val="000000"/>
        </w:rPr>
        <w:t xml:space="preserve"> vardır. Ma‘lûmdur ki, in‘ikâs ve </w:t>
      </w:r>
      <w:hyperlink w:anchor="111548" w:history="1">
        <w:r w:rsidRPr="0091217F">
          <w:rPr>
            <w:rStyle w:val="Kpr"/>
          </w:rPr>
          <w:t>tebeiyet</w:t>
        </w:r>
      </w:hyperlink>
      <w:r w:rsidRPr="00632D19">
        <w:rPr>
          <w:color w:val="000000"/>
        </w:rPr>
        <w:t xml:space="preserve">le, o </w:t>
      </w:r>
      <w:hyperlink w:anchor="116044" w:history="1">
        <w:r w:rsidRPr="000D5089">
          <w:rPr>
            <w:rStyle w:val="Kpr"/>
          </w:rPr>
          <w:t>nûr-u a‘zam-ı nübüvve</w:t>
        </w:r>
      </w:hyperlink>
      <w:r w:rsidRPr="00632D19">
        <w:rPr>
          <w:color w:val="000000"/>
        </w:rPr>
        <w:t xml:space="preserve">tle beraber en azîm bir mertebeye çıkabilir. Nasıl ki bir sultanın hizmetkârı onun tebeiyetiyle öyle bir mevki‘ye çıkar ki, bir şâh çıkamaz. İşte şu sırdandır ki, en büyük veliler Sahâbe derecesine çıkamıyorlar. Hatta Celâleddîn-i Süyûtî gibi, uyanık iken çok def‘a sohbet-i Nebeviyeye mazhar olan veliler, Resûl-ü Ekrem </w:t>
      </w:r>
      <w:r w:rsidRPr="00632D19">
        <w:rPr>
          <w:color w:val="000000" w:themeColor="text1"/>
        </w:rPr>
        <w:t>(</w:t>
      </w:r>
      <w:r w:rsidRPr="00632D19">
        <w:rPr>
          <w:color w:val="000000"/>
        </w:rPr>
        <w:t>asm</w:t>
      </w:r>
      <w:r w:rsidRPr="00632D19">
        <w:rPr>
          <w:color w:val="000000" w:themeColor="text1"/>
        </w:rPr>
        <w:t>)</w:t>
      </w:r>
      <w:r w:rsidRPr="00632D19">
        <w:rPr>
          <w:color w:val="000000"/>
        </w:rPr>
        <w:t xml:space="preserve"> ile </w:t>
      </w:r>
      <w:hyperlink w:anchor="116045" w:history="1">
        <w:r w:rsidRPr="0091217F">
          <w:rPr>
            <w:rStyle w:val="Kpr"/>
          </w:rPr>
          <w:t>yakazaten</w:t>
        </w:r>
      </w:hyperlink>
      <w:r w:rsidRPr="00632D19">
        <w:rPr>
          <w:color w:val="000000"/>
        </w:rPr>
        <w:t xml:space="preserve"> görüşseler ve şu âlemde sohbetine müşerref olsalar, yine Sahâbe’ye yetişemiyorlar. Çünkü Sahâbelerin sohbeti, nübüvvet-i Ahmediye </w:t>
      </w:r>
      <w:r w:rsidRPr="00632D19">
        <w:rPr>
          <w:color w:val="000000" w:themeColor="text1"/>
        </w:rPr>
        <w:t>(</w:t>
      </w:r>
      <w:r w:rsidRPr="00632D19">
        <w:rPr>
          <w:color w:val="000000"/>
        </w:rPr>
        <w:t>asm</w:t>
      </w:r>
      <w:r w:rsidRPr="00632D19">
        <w:rPr>
          <w:color w:val="000000" w:themeColor="text1"/>
        </w:rPr>
        <w:t>)</w:t>
      </w:r>
      <w:r w:rsidRPr="00632D19">
        <w:rPr>
          <w:color w:val="000000"/>
        </w:rPr>
        <w:t xml:space="preserve"> nûruyla, yani Nebî olarak onunla sohbet ediyorlar. Evliyâlar ise, vefât-ı Nebevîden sonra Resûl-ü Ekrem Aleyhissalâtü Vesselâm’ı görmeleri, </w:t>
      </w:r>
    </w:p>
    <w:p w14:paraId="499F37C0" w14:textId="77777777" w:rsidR="00F825EE" w:rsidRDefault="00F825EE">
      <w:pPr>
        <w:rPr>
          <w:color w:val="000000"/>
        </w:rPr>
      </w:pPr>
      <w:r>
        <w:rPr>
          <w:color w:val="000000"/>
        </w:rPr>
        <w:br w:type="page"/>
      </w:r>
    </w:p>
    <w:p w14:paraId="1979BE22" w14:textId="6B3F062E" w:rsidR="00FF1637" w:rsidRDefault="00FF1637" w:rsidP="00FF1637">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28</w:t>
      </w:r>
      <w:r>
        <w:rPr>
          <w:rFonts w:ascii="Times New Roman" w:hAnsi="Times New Roman" w:cs="Times New Roman"/>
          <w:i/>
          <w:iCs/>
          <w:color w:val="FF0000"/>
          <w:u w:val="single"/>
        </w:rPr>
        <w:t>2</w:t>
      </w:r>
    </w:p>
    <w:p w14:paraId="0808FF60" w14:textId="77777777" w:rsidR="00F825EE" w:rsidRDefault="00F825EE" w:rsidP="00F825EE">
      <w:pPr>
        <w:spacing w:after="0" w:line="288" w:lineRule="auto"/>
        <w:jc w:val="both"/>
      </w:pPr>
    </w:p>
    <w:p w14:paraId="409E1E27" w14:textId="664AFDF3" w:rsidR="00834C34" w:rsidRPr="00632D19" w:rsidRDefault="00000000" w:rsidP="00F825EE">
      <w:pPr>
        <w:spacing w:after="0" w:line="288" w:lineRule="auto"/>
        <w:jc w:val="both"/>
        <w:rPr>
          <w:rFonts w:ascii="Calibri" w:hAnsi="Calibri" w:cs="Calibri"/>
          <w:color w:val="000000" w:themeColor="text1"/>
        </w:rPr>
      </w:pPr>
      <w:hyperlink w:anchor="102074" w:history="1">
        <w:r w:rsidR="00834C34" w:rsidRPr="005E7D24">
          <w:rPr>
            <w:rStyle w:val="Kpr"/>
          </w:rPr>
          <w:t>velâyet-i Ahmediye</w:t>
        </w:r>
      </w:hyperlink>
      <w:r w:rsidR="00834C34" w:rsidRPr="00632D19">
        <w:rPr>
          <w:color w:val="000000"/>
        </w:rPr>
        <w:t xml:space="preserve"> </w:t>
      </w:r>
      <w:r w:rsidR="00834C34" w:rsidRPr="00632D19">
        <w:rPr>
          <w:color w:val="000000" w:themeColor="text1"/>
        </w:rPr>
        <w:t>(</w:t>
      </w:r>
      <w:r w:rsidR="00834C34" w:rsidRPr="00632D19">
        <w:rPr>
          <w:color w:val="000000"/>
        </w:rPr>
        <w:t>asm</w:t>
      </w:r>
      <w:r w:rsidR="00834C34" w:rsidRPr="00632D19">
        <w:rPr>
          <w:color w:val="000000" w:themeColor="text1"/>
        </w:rPr>
        <w:t>)</w:t>
      </w:r>
      <w:r w:rsidR="00834C34" w:rsidRPr="00632D19">
        <w:rPr>
          <w:color w:val="000000"/>
        </w:rPr>
        <w:t xml:space="preserve"> nûruyla sohbettir. Demek Resûl-ü Ekrem Aleyhissalâtü Vesselâm’ın onların nazarlarına </w:t>
      </w:r>
      <w:hyperlink w:anchor="101994" w:history="1">
        <w:r w:rsidR="00834C34" w:rsidRPr="0091217F">
          <w:rPr>
            <w:rStyle w:val="Kpr"/>
          </w:rPr>
          <w:t>temessül</w:t>
        </w:r>
      </w:hyperlink>
      <w:r w:rsidR="00834C34" w:rsidRPr="00632D19">
        <w:rPr>
          <w:color w:val="000000"/>
        </w:rPr>
        <w:t xml:space="preserve"> ve </w:t>
      </w:r>
      <w:hyperlink w:anchor="100958" w:history="1">
        <w:r w:rsidR="00834C34" w:rsidRPr="0091217F">
          <w:rPr>
            <w:rStyle w:val="Kpr"/>
          </w:rPr>
          <w:t>tezâhür</w:t>
        </w:r>
      </w:hyperlink>
      <w:r w:rsidR="00834C34" w:rsidRPr="00632D19">
        <w:rPr>
          <w:color w:val="000000"/>
        </w:rPr>
        <w:t xml:space="preserve"> etmesi, velâyet-i Ahmediye </w:t>
      </w:r>
      <w:r w:rsidR="00834C34" w:rsidRPr="00632D19">
        <w:rPr>
          <w:color w:val="000000" w:themeColor="text1"/>
        </w:rPr>
        <w:t>(</w:t>
      </w:r>
      <w:r w:rsidR="00834C34" w:rsidRPr="00632D19">
        <w:rPr>
          <w:color w:val="000000"/>
        </w:rPr>
        <w:t>asm</w:t>
      </w:r>
      <w:r w:rsidR="00834C34" w:rsidRPr="00632D19">
        <w:rPr>
          <w:color w:val="000000" w:themeColor="text1"/>
        </w:rPr>
        <w:t>)</w:t>
      </w:r>
      <w:r w:rsidR="00834C34" w:rsidRPr="00632D19">
        <w:rPr>
          <w:color w:val="000000"/>
        </w:rPr>
        <w:t xml:space="preserve"> cihetindedir. </w:t>
      </w:r>
      <w:r w:rsidR="00834C34" w:rsidRPr="004D1725">
        <w:rPr>
          <w:color w:val="000000"/>
        </w:rPr>
        <w:t>Nübüvvet</w:t>
      </w:r>
      <w:r w:rsidR="00834C34" w:rsidRPr="00632D19">
        <w:rPr>
          <w:color w:val="000000"/>
        </w:rPr>
        <w:t xml:space="preserve"> i‘tibâriyle değildir.</w:t>
      </w:r>
    </w:p>
    <w:p w14:paraId="07F1D4D2" w14:textId="4DCD1945" w:rsidR="00834C34" w:rsidRPr="00632D19" w:rsidRDefault="00834C34" w:rsidP="00F825EE">
      <w:pPr>
        <w:spacing w:after="0" w:line="288" w:lineRule="auto"/>
        <w:ind w:firstLine="709"/>
        <w:jc w:val="both"/>
        <w:rPr>
          <w:rFonts w:ascii="Calibri" w:hAnsi="Calibri" w:cs="Calibri"/>
          <w:color w:val="000000" w:themeColor="text1"/>
        </w:rPr>
      </w:pPr>
      <w:r w:rsidRPr="00632D19">
        <w:rPr>
          <w:color w:val="000000"/>
        </w:rPr>
        <w:t xml:space="preserve">Madem öyledir; nübüvvet derecesi velâyet derecesinden ne kadar yüksek ise, o iki sohbet de o derece </w:t>
      </w:r>
      <w:hyperlink w:anchor="115417" w:history="1">
        <w:r w:rsidRPr="0091217F">
          <w:rPr>
            <w:rStyle w:val="Kpr"/>
          </w:rPr>
          <w:t>tefâvüt</w:t>
        </w:r>
      </w:hyperlink>
      <w:r w:rsidRPr="00632D19">
        <w:rPr>
          <w:color w:val="000000"/>
        </w:rPr>
        <w:t xml:space="preserve"> etmek lâzım gelir. </w:t>
      </w:r>
      <w:r w:rsidRPr="00FF1637">
        <w:rPr>
          <w:color w:val="000000"/>
        </w:rPr>
        <w:t xml:space="preserve">Sohbet-i Nebeviye ne derece bir </w:t>
      </w:r>
      <w:hyperlink w:anchor="130143" w:history="1">
        <w:r w:rsidRPr="005E04E6">
          <w:rPr>
            <w:rStyle w:val="Kpr"/>
          </w:rPr>
          <w:t>iksîr-i nûrânî</w:t>
        </w:r>
      </w:hyperlink>
      <w:r w:rsidRPr="00FF1637">
        <w:rPr>
          <w:color w:val="000000"/>
        </w:rPr>
        <w:t xml:space="preserve"> olduğu bununla anlaşılır ki, bir bedevî adam kızını sağ</w:t>
      </w:r>
      <w:r w:rsidR="00F825EE" w:rsidRPr="00FF1637">
        <w:rPr>
          <w:color w:val="000000"/>
        </w:rPr>
        <w:t xml:space="preserve"> </w:t>
      </w:r>
      <w:r w:rsidRPr="00FF1637">
        <w:rPr>
          <w:color w:val="000000"/>
        </w:rPr>
        <w:t xml:space="preserve">olarak </w:t>
      </w:r>
      <w:hyperlink w:anchor="101180" w:history="1">
        <w:r w:rsidRPr="005E7D24">
          <w:rPr>
            <w:rStyle w:val="Kpr"/>
          </w:rPr>
          <w:t>defn</w:t>
        </w:r>
      </w:hyperlink>
      <w:r w:rsidRPr="00FF1637">
        <w:rPr>
          <w:color w:val="000000"/>
        </w:rPr>
        <w:t>edecek</w:t>
      </w:r>
      <w:r w:rsidRPr="00632D19">
        <w:rPr>
          <w:color w:val="000000"/>
        </w:rPr>
        <w:t xml:space="preserve"> bir </w:t>
      </w:r>
      <w:hyperlink w:anchor="116048" w:history="1">
        <w:r w:rsidRPr="0091217F">
          <w:rPr>
            <w:rStyle w:val="Kpr"/>
          </w:rPr>
          <w:t>kasâvet-i vahşiyâne</w:t>
        </w:r>
      </w:hyperlink>
      <w:r w:rsidRPr="00632D19">
        <w:rPr>
          <w:color w:val="000000"/>
        </w:rPr>
        <w:t xml:space="preserve">de bulunduğu halde, gelip bir saat sohbet-i Nebeviyeye müşerref olur, daha karıncaya ayağını basmaz derecede bir </w:t>
      </w:r>
      <w:hyperlink w:anchor="130144" w:history="1">
        <w:r w:rsidRPr="005E7D24">
          <w:rPr>
            <w:rStyle w:val="Kpr"/>
          </w:rPr>
          <w:t>şefkat-i rahîmâne</w:t>
        </w:r>
      </w:hyperlink>
      <w:r w:rsidRPr="00632D19">
        <w:rPr>
          <w:color w:val="000000"/>
        </w:rPr>
        <w:t xml:space="preserve">yi </w:t>
      </w:r>
      <w:hyperlink w:anchor="101502" w:history="1">
        <w:r w:rsidRPr="0091217F">
          <w:rPr>
            <w:rStyle w:val="Kpr"/>
          </w:rPr>
          <w:t>kesb</w:t>
        </w:r>
      </w:hyperlink>
      <w:r w:rsidRPr="00632D19">
        <w:rPr>
          <w:color w:val="000000"/>
        </w:rPr>
        <w:t xml:space="preserve"> ederdi. Hem câhil, vahşi bir adam, bir gün sohbet-i Nebeviyeye mazhar olur, sonra Çin ve Hind gibi memleketlere giderdi. </w:t>
      </w:r>
      <w:hyperlink w:anchor="116050" w:history="1">
        <w:r w:rsidRPr="0091217F">
          <w:rPr>
            <w:rStyle w:val="Kpr"/>
          </w:rPr>
          <w:t>Mütemeddin</w:t>
        </w:r>
      </w:hyperlink>
      <w:r w:rsidRPr="00632D19">
        <w:rPr>
          <w:color w:val="000000"/>
        </w:rPr>
        <w:t xml:space="preserve"> kavimlere </w:t>
      </w:r>
      <w:hyperlink w:anchor="116051" w:history="1">
        <w:r w:rsidRPr="00160DE1">
          <w:rPr>
            <w:rStyle w:val="Kpr"/>
          </w:rPr>
          <w:t>muallim-i hakâik</w:t>
        </w:r>
      </w:hyperlink>
      <w:r w:rsidRPr="00632D19">
        <w:rPr>
          <w:color w:val="000000"/>
        </w:rPr>
        <w:t xml:space="preserve"> ve </w:t>
      </w:r>
      <w:hyperlink w:anchor="116052" w:history="1">
        <w:r w:rsidRPr="0091217F">
          <w:rPr>
            <w:rStyle w:val="Kpr"/>
          </w:rPr>
          <w:t>rehber-i kemâlât</w:t>
        </w:r>
      </w:hyperlink>
      <w:r w:rsidRPr="00632D19">
        <w:rPr>
          <w:color w:val="000000"/>
        </w:rPr>
        <w:t xml:space="preserve"> olurdu.</w:t>
      </w:r>
    </w:p>
    <w:p w14:paraId="67A1C5DC" w14:textId="0E4A7213" w:rsidR="00F825EE" w:rsidRDefault="00834C34" w:rsidP="00834C34">
      <w:pPr>
        <w:spacing w:after="0" w:line="288" w:lineRule="auto"/>
        <w:ind w:firstLine="709"/>
        <w:jc w:val="both"/>
        <w:rPr>
          <w:color w:val="000000"/>
        </w:rPr>
      </w:pPr>
      <w:r w:rsidRPr="00632D19">
        <w:rPr>
          <w:b/>
          <w:color w:val="000000"/>
        </w:rPr>
        <w:t>İkinci Sebeb:</w:t>
      </w:r>
      <w:r w:rsidRPr="00632D19">
        <w:rPr>
          <w:color w:val="000000"/>
        </w:rPr>
        <w:t xml:space="preserve"> Yirmi Yedinci Söz’deki </w:t>
      </w:r>
      <w:hyperlink w:anchor="105547" w:history="1">
        <w:r w:rsidRPr="00D0679C">
          <w:rPr>
            <w:rStyle w:val="Kpr"/>
          </w:rPr>
          <w:t>ictihâd</w:t>
        </w:r>
      </w:hyperlink>
      <w:r w:rsidRPr="00632D19">
        <w:rPr>
          <w:color w:val="000000"/>
        </w:rPr>
        <w:t xml:space="preserve"> bahsinde beyân ve isbat edildiği gibi; Sahâbeler, ekseriyet-i mutlaka i‘tibâriyle kemâlât-ı insaniyenin en a‘lâ derecesindedirler. Çünkü o zamanda, o </w:t>
      </w:r>
      <w:hyperlink w:anchor="116053" w:history="1">
        <w:r w:rsidRPr="00160DE1">
          <w:rPr>
            <w:rStyle w:val="Kpr"/>
          </w:rPr>
          <w:t>inkılâb-ı azîm-i İslâmî</w:t>
        </w:r>
      </w:hyperlink>
      <w:r w:rsidRPr="00632D19">
        <w:rPr>
          <w:color w:val="000000"/>
        </w:rPr>
        <w:t xml:space="preserve">de, hayır ve hak bütün güzelliğiyle, şer ve bâtıl bütün çirkinliğiyle görülmüş ve maddeten hissedilmiş. Şer ve hayır ortasında öyle bir ayrılık; ve </w:t>
      </w:r>
      <w:hyperlink w:anchor="113867" w:history="1">
        <w:r w:rsidRPr="0091217F">
          <w:rPr>
            <w:rStyle w:val="Kpr"/>
          </w:rPr>
          <w:t>kizb</w:t>
        </w:r>
      </w:hyperlink>
      <w:r w:rsidRPr="00632D19">
        <w:rPr>
          <w:color w:val="000000"/>
        </w:rPr>
        <w:t xml:space="preserve"> ve </w:t>
      </w:r>
      <w:hyperlink w:anchor="100817" w:history="1">
        <w:r w:rsidRPr="0091217F">
          <w:rPr>
            <w:rStyle w:val="Kpr"/>
          </w:rPr>
          <w:t>sıdk</w:t>
        </w:r>
      </w:hyperlink>
      <w:r w:rsidRPr="00632D19">
        <w:rPr>
          <w:color w:val="000000"/>
        </w:rPr>
        <w:t xml:space="preserve"> </w:t>
      </w:r>
      <w:hyperlink w:anchor="111029" w:history="1">
        <w:r w:rsidRPr="0091217F">
          <w:rPr>
            <w:rStyle w:val="Kpr"/>
          </w:rPr>
          <w:t>mâbeyn</w:t>
        </w:r>
      </w:hyperlink>
      <w:r w:rsidRPr="00632D19">
        <w:rPr>
          <w:color w:val="000000"/>
        </w:rPr>
        <w:t xml:space="preserve">inde öyle bir mesâfe açılmıştı ki, küfür ve îmân kadar, belki cehennem ve cennet kadar </w:t>
      </w:r>
      <w:hyperlink w:anchor="105265" w:history="1">
        <w:r w:rsidRPr="00D0679C">
          <w:rPr>
            <w:rStyle w:val="Kpr"/>
          </w:rPr>
          <w:t>beyn</w:t>
        </w:r>
      </w:hyperlink>
      <w:r w:rsidRPr="00632D19">
        <w:rPr>
          <w:color w:val="000000"/>
        </w:rPr>
        <w:t xml:space="preserve">leri uzaklaştı. Kizb ve şer ve bâtılın </w:t>
      </w:r>
      <w:hyperlink w:anchor="100145" w:history="1">
        <w:r w:rsidRPr="0091217F">
          <w:rPr>
            <w:rStyle w:val="Kpr"/>
          </w:rPr>
          <w:t>dellâl</w:t>
        </w:r>
      </w:hyperlink>
      <w:r w:rsidRPr="00632D19">
        <w:rPr>
          <w:color w:val="000000"/>
        </w:rPr>
        <w:t xml:space="preserve">ı ve numûnesi olan Müseyleme-i Kezzâb ve maskaraca kelimeleri olduğundan, </w:t>
      </w:r>
      <w:hyperlink w:anchor="114245" w:history="1">
        <w:r w:rsidRPr="00160DE1">
          <w:rPr>
            <w:rStyle w:val="Kpr"/>
          </w:rPr>
          <w:t>fıtraten</w:t>
        </w:r>
      </w:hyperlink>
      <w:r w:rsidRPr="00632D19">
        <w:rPr>
          <w:color w:val="000000"/>
        </w:rPr>
        <w:t xml:space="preserve"> </w:t>
      </w:r>
      <w:hyperlink w:anchor="113082" w:history="1">
        <w:r w:rsidRPr="00D0679C">
          <w:rPr>
            <w:rStyle w:val="Kpr"/>
          </w:rPr>
          <w:t>hissiyât-ı ulviye</w:t>
        </w:r>
      </w:hyperlink>
      <w:r w:rsidRPr="00632D19">
        <w:rPr>
          <w:color w:val="000000"/>
        </w:rPr>
        <w:t xml:space="preserve"> sâhibi ve </w:t>
      </w:r>
      <w:hyperlink w:anchor="130145" w:history="1">
        <w:r w:rsidRPr="00D0679C">
          <w:rPr>
            <w:rStyle w:val="Kpr"/>
          </w:rPr>
          <w:t>maâlî-i ahlâk</w:t>
        </w:r>
      </w:hyperlink>
      <w:r w:rsidRPr="00632D19">
        <w:rPr>
          <w:color w:val="000000"/>
        </w:rPr>
        <w:t xml:space="preserve">a meftun ve izzet ve </w:t>
      </w:r>
      <w:hyperlink w:anchor="116055" w:history="1">
        <w:r w:rsidRPr="0091217F">
          <w:rPr>
            <w:rStyle w:val="Kpr"/>
          </w:rPr>
          <w:t>mübâhât</w:t>
        </w:r>
      </w:hyperlink>
      <w:r w:rsidRPr="00632D19">
        <w:rPr>
          <w:color w:val="000000"/>
        </w:rPr>
        <w:t xml:space="preserve">e </w:t>
      </w:r>
      <w:hyperlink w:anchor="130146" w:history="1">
        <w:r w:rsidRPr="004D1725">
          <w:rPr>
            <w:rStyle w:val="Kpr"/>
          </w:rPr>
          <w:t>meyyâl</w:t>
        </w:r>
      </w:hyperlink>
      <w:r w:rsidRPr="00632D19">
        <w:rPr>
          <w:color w:val="000000"/>
        </w:rPr>
        <w:t xml:space="preserve"> olan </w:t>
      </w:r>
    </w:p>
    <w:p w14:paraId="102F9A2B" w14:textId="77777777" w:rsidR="00F825EE" w:rsidRDefault="00F825EE">
      <w:pPr>
        <w:rPr>
          <w:color w:val="000000"/>
        </w:rPr>
      </w:pPr>
      <w:r>
        <w:rPr>
          <w:color w:val="000000"/>
        </w:rPr>
        <w:br w:type="page"/>
      </w:r>
    </w:p>
    <w:p w14:paraId="0224B407" w14:textId="735D456E" w:rsidR="00FF1637" w:rsidRDefault="00FF1637" w:rsidP="00FF1637">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283</w:t>
      </w:r>
    </w:p>
    <w:p w14:paraId="3BE2AD72" w14:textId="77777777" w:rsidR="00FF1637" w:rsidRDefault="00FF1637" w:rsidP="00F825EE">
      <w:pPr>
        <w:spacing w:after="0" w:line="288" w:lineRule="auto"/>
        <w:jc w:val="both"/>
        <w:rPr>
          <w:color w:val="000000"/>
        </w:rPr>
      </w:pPr>
    </w:p>
    <w:p w14:paraId="637E3B87" w14:textId="232ACC0C" w:rsidR="00834C34" w:rsidRPr="00632D19" w:rsidRDefault="00834C34" w:rsidP="00F825EE">
      <w:pPr>
        <w:spacing w:after="0" w:line="288" w:lineRule="auto"/>
        <w:jc w:val="both"/>
        <w:rPr>
          <w:rFonts w:ascii="Calibri" w:hAnsi="Calibri" w:cs="Calibri"/>
          <w:color w:val="000000" w:themeColor="text1"/>
        </w:rPr>
      </w:pPr>
      <w:r w:rsidRPr="00632D19">
        <w:rPr>
          <w:color w:val="000000"/>
        </w:rPr>
        <w:t xml:space="preserve">Sahâbeler, elbette ihtiyârlarıyla kizb ve şerre ellerini uzatıp Müseyleme </w:t>
      </w:r>
      <w:hyperlink w:anchor="110586" w:history="1">
        <w:r w:rsidRPr="0091217F">
          <w:rPr>
            <w:rStyle w:val="Kpr"/>
          </w:rPr>
          <w:t>dereke</w:t>
        </w:r>
      </w:hyperlink>
      <w:r w:rsidRPr="00632D19">
        <w:rPr>
          <w:color w:val="000000"/>
        </w:rPr>
        <w:t xml:space="preserve">sine düşmemişler. Sıdk ve hayır ve hakkın dellâlı ve numûnesi olan Habîbullâh’ın </w:t>
      </w:r>
      <w:r w:rsidRPr="00632D19">
        <w:rPr>
          <w:color w:val="000000" w:themeColor="text1"/>
        </w:rPr>
        <w:t>(</w:t>
      </w:r>
      <w:r w:rsidRPr="00632D19">
        <w:rPr>
          <w:color w:val="000000"/>
        </w:rPr>
        <w:t>asm</w:t>
      </w:r>
      <w:r w:rsidRPr="00632D19">
        <w:rPr>
          <w:color w:val="000000" w:themeColor="text1"/>
        </w:rPr>
        <w:t>)</w:t>
      </w:r>
      <w:r w:rsidRPr="00632D19">
        <w:rPr>
          <w:color w:val="000000"/>
        </w:rPr>
        <w:t xml:space="preserve"> </w:t>
      </w:r>
      <w:hyperlink w:anchor="110428" w:history="1">
        <w:r w:rsidRPr="00160DE1">
          <w:rPr>
            <w:rStyle w:val="Kpr"/>
          </w:rPr>
          <w:t>a‘lâ-yı illiyyîn-i kemâlâ</w:t>
        </w:r>
      </w:hyperlink>
      <w:r w:rsidRPr="0091217F">
        <w:rPr>
          <w:color w:val="FF0000"/>
        </w:rPr>
        <w:t>t</w:t>
      </w:r>
      <w:r w:rsidRPr="00632D19">
        <w:rPr>
          <w:color w:val="000000"/>
        </w:rPr>
        <w:t xml:space="preserve">ındaki makamına bakarak, bütün kuvvet ve himmetleriyle o tarafa koşmak, </w:t>
      </w:r>
      <w:hyperlink w:anchor="116057" w:history="1">
        <w:r w:rsidRPr="00160DE1">
          <w:rPr>
            <w:rStyle w:val="Kpr"/>
          </w:rPr>
          <w:t>muktezâ-yı seciye</w:t>
        </w:r>
      </w:hyperlink>
      <w:r w:rsidRPr="00632D19">
        <w:rPr>
          <w:color w:val="000000"/>
        </w:rPr>
        <w:t>leridir.</w:t>
      </w:r>
    </w:p>
    <w:p w14:paraId="7CBE8F91" w14:textId="2F727467" w:rsidR="00834C34" w:rsidRPr="00632D19" w:rsidRDefault="00834C34" w:rsidP="00834C34">
      <w:pPr>
        <w:spacing w:after="0" w:line="288" w:lineRule="auto"/>
        <w:ind w:firstLine="709"/>
        <w:jc w:val="both"/>
        <w:rPr>
          <w:rFonts w:ascii="Calibri" w:hAnsi="Calibri" w:cs="Calibri"/>
          <w:color w:val="000000" w:themeColor="text1"/>
        </w:rPr>
      </w:pPr>
      <w:r w:rsidRPr="00632D19">
        <w:rPr>
          <w:color w:val="000000"/>
        </w:rPr>
        <w:t xml:space="preserve">Meselâ, nasıl ki zaman oluyor, medeniyet-i beşeriye çarşısında ve </w:t>
      </w:r>
      <w:hyperlink w:anchor="105480" w:history="1">
        <w:r w:rsidRPr="00F64EAA">
          <w:rPr>
            <w:rStyle w:val="Kpr"/>
          </w:rPr>
          <w:t>hayat-ı ictimâiye-i insaniye</w:t>
        </w:r>
      </w:hyperlink>
      <w:r w:rsidRPr="00632D19">
        <w:rPr>
          <w:color w:val="000000"/>
        </w:rPr>
        <w:t xml:space="preserve"> dükkânında, bazı şeylerin verdiği müdhiş neticeleri ve çirkin eserleri, </w:t>
      </w:r>
      <w:hyperlink w:anchor="115509" w:history="1">
        <w:r w:rsidRPr="0091217F">
          <w:rPr>
            <w:rStyle w:val="Kpr"/>
          </w:rPr>
          <w:t>zehr-i kātil</w:t>
        </w:r>
      </w:hyperlink>
      <w:r w:rsidRPr="00632D19">
        <w:rPr>
          <w:color w:val="000000"/>
        </w:rPr>
        <w:t xml:space="preserve"> gibi, herkes onu satın almak değil, bütün kuvvetiyle ondan nefret edip kaçar. Ve bazı şeylerin ve ma‘nevî </w:t>
      </w:r>
      <w:hyperlink w:anchor="100572" w:history="1">
        <w:r w:rsidRPr="00F64EAA">
          <w:rPr>
            <w:rStyle w:val="Kpr"/>
          </w:rPr>
          <w:t>metâ‘</w:t>
        </w:r>
      </w:hyperlink>
      <w:r w:rsidRPr="00632D19">
        <w:rPr>
          <w:color w:val="000000"/>
        </w:rPr>
        <w:t xml:space="preserve">ların verdikleri güzel neticeler ve kıymetdar eserler, bir </w:t>
      </w:r>
      <w:hyperlink w:anchor="116058" w:history="1">
        <w:r w:rsidRPr="0091217F">
          <w:rPr>
            <w:rStyle w:val="Kpr"/>
          </w:rPr>
          <w:t>tiryâk-ı nâfi‘</w:t>
        </w:r>
      </w:hyperlink>
      <w:r w:rsidRPr="00632D19">
        <w:rPr>
          <w:color w:val="000000"/>
        </w:rPr>
        <w:t xml:space="preserve"> ve bir pırlanta gibi herkesin </w:t>
      </w:r>
      <w:hyperlink w:anchor="116059" w:history="1">
        <w:r w:rsidRPr="0091217F">
          <w:rPr>
            <w:rStyle w:val="Kpr"/>
          </w:rPr>
          <w:t>nazar-ı rağbet</w:t>
        </w:r>
      </w:hyperlink>
      <w:r w:rsidRPr="00632D19">
        <w:rPr>
          <w:color w:val="000000"/>
        </w:rPr>
        <w:t xml:space="preserve">ini kendine celb eder. Herkes elinden geldiği kadar onları satın almaya çalışır. Öyle de, Asr-ı Saadet’te hayat-ı ictimâiye-i insaniyenin çarşısında, kizb ve şer ve küfür gibi maddeler, </w:t>
      </w:r>
      <w:hyperlink w:anchor="111205" w:history="1">
        <w:r w:rsidRPr="0091217F">
          <w:rPr>
            <w:rStyle w:val="Kpr"/>
          </w:rPr>
          <w:t>şekāvet-i ebediye</w:t>
        </w:r>
      </w:hyperlink>
      <w:r w:rsidRPr="00632D19">
        <w:rPr>
          <w:color w:val="000000"/>
        </w:rPr>
        <w:t xml:space="preserve"> gibi neticeleri ve Müseyleme-i Kezzâb gibi </w:t>
      </w:r>
      <w:hyperlink w:anchor="130147" w:history="1">
        <w:r w:rsidRPr="00F64EAA">
          <w:rPr>
            <w:rStyle w:val="Kpr"/>
          </w:rPr>
          <w:t>süflî</w:t>
        </w:r>
      </w:hyperlink>
      <w:r w:rsidRPr="00632D19">
        <w:rPr>
          <w:color w:val="000000"/>
        </w:rPr>
        <w:t xml:space="preserve"> maskaraları </w:t>
      </w:r>
      <w:hyperlink w:anchor="116060" w:history="1">
        <w:r w:rsidRPr="0091217F">
          <w:rPr>
            <w:rStyle w:val="Kpr"/>
          </w:rPr>
          <w:t>tevlîd</w:t>
        </w:r>
      </w:hyperlink>
      <w:r w:rsidRPr="00632D19">
        <w:rPr>
          <w:color w:val="000000"/>
        </w:rPr>
        <w:t xml:space="preserve"> ettiğinden, </w:t>
      </w:r>
      <w:hyperlink w:anchor="113752" w:history="1">
        <w:r w:rsidRPr="00F64EAA">
          <w:rPr>
            <w:rStyle w:val="Kpr"/>
          </w:rPr>
          <w:t>secâyâ-yı âliye</w:t>
        </w:r>
      </w:hyperlink>
      <w:r w:rsidRPr="00632D19">
        <w:rPr>
          <w:color w:val="000000"/>
        </w:rPr>
        <w:t xml:space="preserve"> ve </w:t>
      </w:r>
      <w:hyperlink w:anchor="116061" w:history="1">
        <w:r w:rsidRPr="0091217F">
          <w:rPr>
            <w:rStyle w:val="Kpr"/>
          </w:rPr>
          <w:t>hubb-u maâlî</w:t>
        </w:r>
      </w:hyperlink>
      <w:r w:rsidRPr="00632D19">
        <w:rPr>
          <w:color w:val="000000"/>
        </w:rPr>
        <w:t xml:space="preserve">ye meftun olan Sahâbelerin, zehr-i kātilden kaçar gibi ondan kaçmaları ve nefret etmeleri </w:t>
      </w:r>
      <w:hyperlink w:anchor="113831" w:history="1">
        <w:r w:rsidRPr="00F64EAA">
          <w:rPr>
            <w:rStyle w:val="Kpr"/>
          </w:rPr>
          <w:t>bedîhî</w:t>
        </w:r>
      </w:hyperlink>
      <w:r w:rsidRPr="00632D19">
        <w:rPr>
          <w:color w:val="000000"/>
        </w:rPr>
        <w:t xml:space="preserve">dir. Ve saadet-i ebediye gibi netice veren ve Resûl-ü Ekrem Aleyhissalâtü Vesselâm gibi nûrânî meyveler gösteren, sıdk ve hakka ve îmâna en </w:t>
      </w:r>
      <w:hyperlink w:anchor="101749" w:history="1">
        <w:r w:rsidRPr="00F64EAA">
          <w:rPr>
            <w:rStyle w:val="Kpr"/>
          </w:rPr>
          <w:t>nâfi‘</w:t>
        </w:r>
      </w:hyperlink>
      <w:r w:rsidRPr="00632D19">
        <w:rPr>
          <w:color w:val="000000"/>
        </w:rPr>
        <w:t xml:space="preserve"> bir tiryâk, en kıymetdar bir elmas gibi, o fıtratları </w:t>
      </w:r>
      <w:hyperlink w:anchor="116062" w:history="1">
        <w:r w:rsidRPr="00160DE1">
          <w:rPr>
            <w:rStyle w:val="Kpr"/>
          </w:rPr>
          <w:t>sâfiye</w:t>
        </w:r>
      </w:hyperlink>
      <w:r w:rsidRPr="00632D19">
        <w:rPr>
          <w:color w:val="000000"/>
        </w:rPr>
        <w:t xml:space="preserve"> ve seciyeleri </w:t>
      </w:r>
      <w:hyperlink w:anchor="116063" w:history="1">
        <w:r w:rsidRPr="0091217F">
          <w:rPr>
            <w:rStyle w:val="Kpr"/>
          </w:rPr>
          <w:t>sâmiye</w:t>
        </w:r>
      </w:hyperlink>
      <w:r w:rsidRPr="00632D19">
        <w:rPr>
          <w:color w:val="000000"/>
        </w:rPr>
        <w:t xml:space="preserve"> olan Sahâbeler, bütün kuvvetleriyle ve hissiyât ve </w:t>
      </w:r>
      <w:hyperlink w:anchor="105671" w:history="1">
        <w:r w:rsidRPr="0091217F">
          <w:rPr>
            <w:rStyle w:val="Kpr"/>
          </w:rPr>
          <w:t>letâif</w:t>
        </w:r>
      </w:hyperlink>
      <w:r w:rsidRPr="00632D19">
        <w:rPr>
          <w:color w:val="000000"/>
        </w:rPr>
        <w:t xml:space="preserve">leriyle onlara müşteri ve </w:t>
      </w:r>
      <w:hyperlink w:anchor="100683" w:history="1">
        <w:r w:rsidRPr="00F64EAA">
          <w:rPr>
            <w:rStyle w:val="Kpr"/>
          </w:rPr>
          <w:t>müştâk</w:t>
        </w:r>
      </w:hyperlink>
      <w:r w:rsidRPr="00632D19">
        <w:rPr>
          <w:color w:val="000000"/>
        </w:rPr>
        <w:t xml:space="preserve"> olması </w:t>
      </w:r>
      <w:hyperlink w:anchor="102838" w:history="1">
        <w:r w:rsidRPr="00F64EAA">
          <w:rPr>
            <w:rStyle w:val="Kpr"/>
          </w:rPr>
          <w:t>zarûrî</w:t>
        </w:r>
      </w:hyperlink>
      <w:r w:rsidRPr="00632D19">
        <w:rPr>
          <w:color w:val="000000"/>
        </w:rPr>
        <w:t>dir.</w:t>
      </w:r>
    </w:p>
    <w:p w14:paraId="3596B299" w14:textId="77777777" w:rsidR="00834C34" w:rsidRPr="00632D19" w:rsidRDefault="00834C34" w:rsidP="00834C34">
      <w:pPr>
        <w:spacing w:after="0" w:line="288" w:lineRule="auto"/>
        <w:ind w:firstLine="709"/>
        <w:jc w:val="both"/>
        <w:rPr>
          <w:rFonts w:ascii="Calibri" w:hAnsi="Calibri" w:cs="Calibri"/>
          <w:color w:val="000000" w:themeColor="text1"/>
        </w:rPr>
      </w:pPr>
      <w:r w:rsidRPr="00632D19">
        <w:br w:type="page"/>
      </w:r>
    </w:p>
    <w:p w14:paraId="5C3D80E0" w14:textId="20E2CBAD" w:rsidR="00FF1637" w:rsidRDefault="00FF1637" w:rsidP="00FF1637">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284</w:t>
      </w:r>
    </w:p>
    <w:p w14:paraId="4A2D800C" w14:textId="77777777" w:rsidR="00F825EE" w:rsidRDefault="00F825EE" w:rsidP="00834C34">
      <w:pPr>
        <w:spacing w:after="0" w:line="288" w:lineRule="auto"/>
        <w:ind w:firstLine="709"/>
        <w:jc w:val="both"/>
        <w:rPr>
          <w:color w:val="000000"/>
          <w:highlight w:val="yellow"/>
        </w:rPr>
      </w:pPr>
    </w:p>
    <w:p w14:paraId="714E7A69" w14:textId="040595AF" w:rsidR="00834C34" w:rsidRPr="00632D19" w:rsidRDefault="00834C34" w:rsidP="00834C34">
      <w:pPr>
        <w:spacing w:after="0" w:line="288" w:lineRule="auto"/>
        <w:ind w:firstLine="709"/>
        <w:jc w:val="both"/>
        <w:rPr>
          <w:rFonts w:ascii="Calibri" w:hAnsi="Calibri" w:cs="Calibri"/>
          <w:color w:val="000000" w:themeColor="text1"/>
        </w:rPr>
      </w:pPr>
      <w:r w:rsidRPr="00FF1637">
        <w:rPr>
          <w:color w:val="000000"/>
        </w:rPr>
        <w:t>Halbuki o zamandan</w:t>
      </w:r>
      <w:r w:rsidRPr="00632D19">
        <w:rPr>
          <w:color w:val="000000"/>
        </w:rPr>
        <w:t xml:space="preserve"> sonra, git gide ve gele gele, </w:t>
      </w:r>
      <w:hyperlink w:anchor="100817" w:history="1">
        <w:r w:rsidRPr="000A1595">
          <w:rPr>
            <w:rStyle w:val="Kpr"/>
          </w:rPr>
          <w:t>sıdk</w:t>
        </w:r>
      </w:hyperlink>
      <w:r w:rsidRPr="00632D19">
        <w:rPr>
          <w:color w:val="000000"/>
        </w:rPr>
        <w:t xml:space="preserve"> ve </w:t>
      </w:r>
      <w:hyperlink w:anchor="113867" w:history="1">
        <w:r w:rsidRPr="000A1595">
          <w:rPr>
            <w:rStyle w:val="Kpr"/>
          </w:rPr>
          <w:t>kizb</w:t>
        </w:r>
      </w:hyperlink>
      <w:r w:rsidRPr="00632D19">
        <w:rPr>
          <w:color w:val="000000"/>
        </w:rPr>
        <w:t xml:space="preserve"> ortasındaki mesâfe azala azala, omuz omuza geldi. Bir dükkânda ikisi beraber satılmaya başladığı gibi, </w:t>
      </w:r>
      <w:hyperlink w:anchor="116064" w:history="1">
        <w:r w:rsidRPr="00BB7C64">
          <w:rPr>
            <w:rStyle w:val="Kpr"/>
          </w:rPr>
          <w:t>ahlâk-ı ictimâiye</w:t>
        </w:r>
      </w:hyperlink>
      <w:r w:rsidRPr="00632D19">
        <w:rPr>
          <w:color w:val="000000"/>
        </w:rPr>
        <w:t xml:space="preserve"> bozuldu. Propaganda-i siyâset, yalana fazla </w:t>
      </w:r>
      <w:hyperlink w:anchor="115611" w:history="1">
        <w:r w:rsidRPr="00BB7C64">
          <w:rPr>
            <w:rStyle w:val="Kpr"/>
          </w:rPr>
          <w:t>revâc</w:t>
        </w:r>
      </w:hyperlink>
      <w:r w:rsidRPr="00632D19">
        <w:rPr>
          <w:color w:val="000000"/>
        </w:rPr>
        <w:t xml:space="preserve"> verdi. Yalanın müdhiş çirkinliği gizlenip, doğruluğun parlak güzelliği görünmemeye başladığı zamanda, kimin haddi var ki, Sahâbe’nin adâlet ve sıdk ve </w:t>
      </w:r>
      <w:hyperlink w:anchor="100971" w:history="1">
        <w:r w:rsidRPr="0091217F">
          <w:rPr>
            <w:rStyle w:val="Kpr"/>
          </w:rPr>
          <w:t>ulviyet</w:t>
        </w:r>
      </w:hyperlink>
      <w:r w:rsidRPr="00632D19">
        <w:rPr>
          <w:color w:val="000000"/>
        </w:rPr>
        <w:t xml:space="preserve"> ve </w:t>
      </w:r>
      <w:hyperlink w:anchor="101303" w:history="1">
        <w:r w:rsidRPr="000A1595">
          <w:rPr>
            <w:rStyle w:val="Kpr"/>
          </w:rPr>
          <w:t>hakkāniyet</w:t>
        </w:r>
      </w:hyperlink>
      <w:r w:rsidRPr="00632D19">
        <w:rPr>
          <w:color w:val="000000"/>
        </w:rPr>
        <w:t xml:space="preserve"> hususundaki kuvvetlerine, </w:t>
      </w:r>
      <w:hyperlink w:anchor="101626" w:history="1">
        <w:r w:rsidRPr="0091217F">
          <w:rPr>
            <w:rStyle w:val="Kpr"/>
          </w:rPr>
          <w:t>metânet</w:t>
        </w:r>
      </w:hyperlink>
      <w:r w:rsidRPr="00632D19">
        <w:rPr>
          <w:color w:val="000000"/>
        </w:rPr>
        <w:t xml:space="preserve">lerine, </w:t>
      </w:r>
      <w:hyperlink w:anchor="120255" w:history="1">
        <w:r w:rsidRPr="000A1595">
          <w:rPr>
            <w:rStyle w:val="Kpr"/>
          </w:rPr>
          <w:t>takvâ</w:t>
        </w:r>
      </w:hyperlink>
      <w:r w:rsidRPr="00632D19">
        <w:rPr>
          <w:color w:val="000000"/>
        </w:rPr>
        <w:t>larına yetişebilsin veya derecelerinden geçsin.</w:t>
      </w:r>
    </w:p>
    <w:p w14:paraId="71C87E3F" w14:textId="77777777" w:rsidR="00F825EE" w:rsidRDefault="00834C34" w:rsidP="00834C34">
      <w:pPr>
        <w:spacing w:after="0" w:line="288" w:lineRule="auto"/>
        <w:ind w:firstLine="709"/>
        <w:jc w:val="both"/>
        <w:rPr>
          <w:color w:val="000000"/>
        </w:rPr>
      </w:pPr>
      <w:r w:rsidRPr="00632D19">
        <w:rPr>
          <w:color w:val="000000"/>
        </w:rPr>
        <w:t xml:space="preserve">Geçen mes’eleyi bir derece </w:t>
      </w:r>
      <w:hyperlink w:anchor="102001" w:history="1">
        <w:r w:rsidRPr="0091217F">
          <w:rPr>
            <w:rStyle w:val="Kpr"/>
          </w:rPr>
          <w:t>tenvîr</w:t>
        </w:r>
      </w:hyperlink>
      <w:r w:rsidRPr="00632D19">
        <w:rPr>
          <w:color w:val="000000"/>
        </w:rPr>
        <w:t xml:space="preserve"> edecek, başıma gelmiş bir hâlimi beyân ediyorum. Şöyle ki: Bir zaman kalbime geldi, ne için Muhyiddîn-i Arabî gibi hârika zâtlar Sahâbelere yetişemiyorlar? Sonra namaz içinde </w:t>
      </w:r>
      <w:r w:rsidRPr="00632D19">
        <w:rPr>
          <w:rFonts w:cs="Shaikh Hamdullah Mushaf"/>
          <w:color w:val="FF0000"/>
          <w:szCs w:val="28"/>
          <w:rtl/>
        </w:rPr>
        <w:t>سُبْحَانَ رَبِّيَ الْاَعْلٰي</w:t>
      </w:r>
      <w:r w:rsidRPr="00632D19">
        <w:rPr>
          <w:color w:val="000000"/>
        </w:rPr>
        <w:t xml:space="preserve"> derken, şu kelimenin ma‘nâsı </w:t>
      </w:r>
      <w:hyperlink w:anchor="100391" w:history="1">
        <w:r w:rsidRPr="0091217F">
          <w:rPr>
            <w:rStyle w:val="Kpr"/>
          </w:rPr>
          <w:t>inkişâf</w:t>
        </w:r>
      </w:hyperlink>
      <w:r w:rsidRPr="00632D19">
        <w:rPr>
          <w:color w:val="000000"/>
        </w:rPr>
        <w:t xml:space="preserve"> etti. Tam ma‘nâsıyla değil, fakat bir parça hakîkati göründü. Kalben dedim: “Keşke bir tek namaza bu kelime gibi muvaffak olsa idim, bir sene ibâdetten daha iyi idi.” Namazdan sonra anladım ki, o hatıra ve o hal, Sahâbelerin ibâdetteki derecelerine yetişilmediğine bir </w:t>
      </w:r>
      <w:hyperlink w:anchor="100401" w:history="1">
        <w:r w:rsidRPr="0091217F">
          <w:rPr>
            <w:rStyle w:val="Kpr"/>
          </w:rPr>
          <w:t>irşâd</w:t>
        </w:r>
      </w:hyperlink>
      <w:r w:rsidRPr="00632D19">
        <w:rPr>
          <w:color w:val="000000"/>
        </w:rPr>
        <w:t xml:space="preserve">dır. Evet, Kur’ân-ı Hakîm’in </w:t>
      </w:r>
      <w:hyperlink w:anchor="113019" w:history="1">
        <w:r w:rsidRPr="0091217F">
          <w:rPr>
            <w:rStyle w:val="Kpr"/>
          </w:rPr>
          <w:t>envâr</w:t>
        </w:r>
      </w:hyperlink>
      <w:r w:rsidRPr="00632D19">
        <w:rPr>
          <w:color w:val="000000"/>
        </w:rPr>
        <w:t xml:space="preserve">ıyla hâsıl olan o </w:t>
      </w:r>
      <w:hyperlink w:anchor="116065" w:history="1">
        <w:r w:rsidRPr="00C94FF8">
          <w:rPr>
            <w:rStyle w:val="Kpr"/>
          </w:rPr>
          <w:t>inkılâb-ı azîm-i ictimâî</w:t>
        </w:r>
      </w:hyperlink>
      <w:r w:rsidRPr="00632D19">
        <w:rPr>
          <w:color w:val="000000"/>
        </w:rPr>
        <w:t xml:space="preserve">de </w:t>
      </w:r>
      <w:hyperlink w:anchor="116066" w:history="1">
        <w:r w:rsidRPr="0091217F">
          <w:rPr>
            <w:rStyle w:val="Kpr"/>
          </w:rPr>
          <w:t>ezdâd</w:t>
        </w:r>
      </w:hyperlink>
      <w:r w:rsidRPr="00632D19">
        <w:rPr>
          <w:color w:val="000000"/>
        </w:rPr>
        <w:t xml:space="preserve"> birbirinden çıkıp ayrılırken; şerler bütün </w:t>
      </w:r>
      <w:hyperlink w:anchor="116067" w:history="1">
        <w:r w:rsidRPr="00C94FF8">
          <w:rPr>
            <w:rStyle w:val="Kpr"/>
          </w:rPr>
          <w:t>tevâbii</w:t>
        </w:r>
      </w:hyperlink>
      <w:r w:rsidRPr="00632D19">
        <w:rPr>
          <w:color w:val="000000"/>
        </w:rPr>
        <w:t xml:space="preserve">yle, </w:t>
      </w:r>
      <w:hyperlink w:anchor="102845" w:history="1">
        <w:r w:rsidRPr="0091217F">
          <w:rPr>
            <w:rStyle w:val="Kpr"/>
          </w:rPr>
          <w:t>zulümât</w:t>
        </w:r>
      </w:hyperlink>
      <w:r w:rsidRPr="00632D19">
        <w:rPr>
          <w:color w:val="000000"/>
        </w:rPr>
        <w:t xml:space="preserve">ıyla ve teferruâtıyla; ve hayır ve kemâlât bütün envârıyla ve </w:t>
      </w:r>
      <w:hyperlink w:anchor="115482" w:history="1">
        <w:r w:rsidRPr="0091217F">
          <w:rPr>
            <w:rStyle w:val="Kpr"/>
          </w:rPr>
          <w:t>netâic</w:t>
        </w:r>
      </w:hyperlink>
      <w:r w:rsidRPr="00632D19">
        <w:rPr>
          <w:color w:val="000000"/>
        </w:rPr>
        <w:t xml:space="preserve">iyle karşı karşıya gelip, bir vaz‘iyette, </w:t>
      </w:r>
      <w:hyperlink w:anchor="116068" w:history="1">
        <w:r w:rsidRPr="00C94FF8">
          <w:rPr>
            <w:rStyle w:val="Kpr"/>
          </w:rPr>
          <w:t>müheyyic</w:t>
        </w:r>
      </w:hyperlink>
      <w:r w:rsidRPr="00632D19">
        <w:rPr>
          <w:color w:val="000000"/>
        </w:rPr>
        <w:t xml:space="preserve"> bir zamanda, her zikir ve tesbîh bütün ma‘nâsının tabakātını </w:t>
      </w:r>
      <w:hyperlink w:anchor="21390" w:history="1">
        <w:r w:rsidRPr="00C94FF8">
          <w:rPr>
            <w:rStyle w:val="Kpr"/>
          </w:rPr>
          <w:t>turfanda</w:t>
        </w:r>
      </w:hyperlink>
      <w:r w:rsidRPr="0091217F">
        <w:rPr>
          <w:color w:val="FF0000"/>
        </w:rPr>
        <w:t xml:space="preserve"> </w:t>
      </w:r>
      <w:r w:rsidRPr="00632D19">
        <w:rPr>
          <w:color w:val="000000"/>
        </w:rPr>
        <w:t xml:space="preserve">ve </w:t>
      </w:r>
      <w:hyperlink w:anchor="116069" w:history="1">
        <w:r w:rsidRPr="0091217F">
          <w:rPr>
            <w:rStyle w:val="Kpr"/>
          </w:rPr>
          <w:t>tarâvet</w:t>
        </w:r>
      </w:hyperlink>
      <w:r w:rsidRPr="00632D19">
        <w:rPr>
          <w:color w:val="000000"/>
        </w:rPr>
        <w:t xml:space="preserve">li ve </w:t>
      </w:r>
    </w:p>
    <w:p w14:paraId="24B33C00" w14:textId="77777777" w:rsidR="00F825EE" w:rsidRDefault="00F825EE">
      <w:pPr>
        <w:rPr>
          <w:color w:val="000000"/>
        </w:rPr>
      </w:pPr>
      <w:r>
        <w:rPr>
          <w:color w:val="000000"/>
        </w:rPr>
        <w:br w:type="page"/>
      </w:r>
    </w:p>
    <w:p w14:paraId="37AC779A" w14:textId="2DDBF9E3" w:rsidR="00FF1637" w:rsidRDefault="00FF1637" w:rsidP="00FF1637">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285</w:t>
      </w:r>
    </w:p>
    <w:p w14:paraId="69FCF66B" w14:textId="77777777" w:rsidR="00F825EE" w:rsidRDefault="00F825EE" w:rsidP="00F825EE">
      <w:pPr>
        <w:spacing w:after="0" w:line="288" w:lineRule="auto"/>
        <w:jc w:val="both"/>
        <w:rPr>
          <w:color w:val="000000"/>
        </w:rPr>
      </w:pPr>
    </w:p>
    <w:p w14:paraId="6ABAFE63" w14:textId="2D3BF593" w:rsidR="00834C34" w:rsidRPr="00632D19" w:rsidRDefault="00834C34" w:rsidP="00F825EE">
      <w:pPr>
        <w:spacing w:after="0" w:line="288" w:lineRule="auto"/>
        <w:jc w:val="both"/>
        <w:rPr>
          <w:rFonts w:ascii="Calibri" w:hAnsi="Calibri" w:cs="Calibri"/>
          <w:color w:val="000000" w:themeColor="text1"/>
        </w:rPr>
      </w:pPr>
      <w:r w:rsidRPr="00632D19">
        <w:rPr>
          <w:color w:val="000000"/>
        </w:rPr>
        <w:t xml:space="preserve">taze ve genç bir sûrette ifade ettiği gibi; o inkılâb-ı azîmin </w:t>
      </w:r>
      <w:hyperlink w:anchor="116070" w:history="1">
        <w:r w:rsidRPr="00C94FF8">
          <w:rPr>
            <w:rStyle w:val="Kpr"/>
          </w:rPr>
          <w:t>tarrâka</w:t>
        </w:r>
      </w:hyperlink>
      <w:r w:rsidRPr="00632D19">
        <w:rPr>
          <w:color w:val="000000"/>
        </w:rPr>
        <w:t xml:space="preserve">sı altında olan insanların bütün hissiyâtını, </w:t>
      </w:r>
      <w:hyperlink w:anchor="116071" w:history="1">
        <w:r w:rsidRPr="00C94FF8">
          <w:rPr>
            <w:rStyle w:val="Kpr"/>
          </w:rPr>
          <w:t>letâif-i ma‘neviyes</w:t>
        </w:r>
      </w:hyperlink>
      <w:r w:rsidRPr="00632D19">
        <w:rPr>
          <w:color w:val="000000"/>
        </w:rPr>
        <w:t xml:space="preserve">ini uyandırmış. Hatta </w:t>
      </w:r>
      <w:hyperlink w:anchor="130148" w:history="1">
        <w:r w:rsidRPr="00EA0D45">
          <w:rPr>
            <w:rStyle w:val="Kpr"/>
          </w:rPr>
          <w:t>vehim</w:t>
        </w:r>
      </w:hyperlink>
      <w:r w:rsidRPr="00632D19">
        <w:rPr>
          <w:color w:val="000000"/>
        </w:rPr>
        <w:t xml:space="preserve"> ve hayâl ve sır gibi duygular </w:t>
      </w:r>
      <w:hyperlink w:anchor="101388" w:history="1">
        <w:r w:rsidRPr="0091217F">
          <w:rPr>
            <w:rStyle w:val="Kpr"/>
          </w:rPr>
          <w:t>hüşyâr</w:t>
        </w:r>
      </w:hyperlink>
      <w:r w:rsidRPr="00632D19">
        <w:rPr>
          <w:color w:val="000000"/>
        </w:rPr>
        <w:t xml:space="preserve"> ve </w:t>
      </w:r>
      <w:hyperlink w:anchor="105856" w:history="1">
        <w:r w:rsidRPr="0091217F">
          <w:rPr>
            <w:rStyle w:val="Kpr"/>
          </w:rPr>
          <w:t>müteyakkız</w:t>
        </w:r>
      </w:hyperlink>
      <w:r w:rsidRPr="00632D19">
        <w:rPr>
          <w:color w:val="000000"/>
        </w:rPr>
        <w:t xml:space="preserve"> bir sûrette, o zikir, o tesbîhlerdeki </w:t>
      </w:r>
      <w:hyperlink w:anchor="100685" w:history="1">
        <w:r w:rsidRPr="003C1B4F">
          <w:rPr>
            <w:rStyle w:val="Kpr"/>
          </w:rPr>
          <w:t>müteaddid</w:t>
        </w:r>
      </w:hyperlink>
      <w:r w:rsidRPr="00632D19">
        <w:rPr>
          <w:color w:val="000000"/>
        </w:rPr>
        <w:t xml:space="preserve"> ma‘nâları kendi zevklerine göre alır, emer. İşte şu hikmete binâen, bütün hissiyâtları uyanık ve letâifleri </w:t>
      </w:r>
      <w:hyperlink w:anchor="101388" w:history="1">
        <w:r w:rsidRPr="003C1B4F">
          <w:rPr>
            <w:rStyle w:val="Kpr"/>
          </w:rPr>
          <w:t>hüşyâr</w:t>
        </w:r>
      </w:hyperlink>
      <w:r w:rsidRPr="00632D19">
        <w:rPr>
          <w:color w:val="000000"/>
        </w:rPr>
        <w:t xml:space="preserve"> olan Sahâbeler, </w:t>
      </w:r>
      <w:hyperlink w:anchor="116072" w:history="1">
        <w:r w:rsidRPr="003C1B4F">
          <w:rPr>
            <w:rStyle w:val="Kpr"/>
          </w:rPr>
          <w:t>envâr-ı îmâniye ve tesbîhiye</w:t>
        </w:r>
      </w:hyperlink>
      <w:r w:rsidRPr="00632D19">
        <w:rPr>
          <w:color w:val="000000"/>
        </w:rPr>
        <w:t xml:space="preserve">yi </w:t>
      </w:r>
      <w:hyperlink w:anchor="130149" w:history="1">
        <w:r w:rsidRPr="003C1B4F">
          <w:rPr>
            <w:rStyle w:val="Kpr"/>
          </w:rPr>
          <w:t>câmi‘</w:t>
        </w:r>
      </w:hyperlink>
      <w:r w:rsidRPr="00632D19">
        <w:rPr>
          <w:color w:val="000000"/>
        </w:rPr>
        <w:t xml:space="preserve"> olan </w:t>
      </w:r>
      <w:hyperlink w:anchor="130031" w:history="1">
        <w:r w:rsidRPr="003C1B4F">
          <w:rPr>
            <w:rStyle w:val="Kpr"/>
          </w:rPr>
          <w:t>kelimât-ı mübâreke</w:t>
        </w:r>
      </w:hyperlink>
      <w:r w:rsidRPr="00632D19">
        <w:rPr>
          <w:color w:val="000000"/>
        </w:rPr>
        <w:t xml:space="preserve">yi dedikleri vakit, kelimenin bütün ma‘nâsıyla söyler ve bütün </w:t>
      </w:r>
      <w:hyperlink w:anchor="109415" w:history="1">
        <w:r w:rsidRPr="003C1B4F">
          <w:rPr>
            <w:rStyle w:val="Kpr"/>
          </w:rPr>
          <w:t>letâif</w:t>
        </w:r>
      </w:hyperlink>
      <w:r w:rsidRPr="00632D19">
        <w:rPr>
          <w:color w:val="000000"/>
        </w:rPr>
        <w:t>iyle hisse alırlardı.</w:t>
      </w:r>
    </w:p>
    <w:p w14:paraId="22BDF9B4" w14:textId="4A7A0B49" w:rsidR="00834C34" w:rsidRPr="00FF1637" w:rsidRDefault="00834C34" w:rsidP="00834C34">
      <w:pPr>
        <w:spacing w:after="0" w:line="288" w:lineRule="auto"/>
        <w:ind w:firstLine="709"/>
        <w:jc w:val="both"/>
        <w:rPr>
          <w:rFonts w:ascii="Calibri" w:hAnsi="Calibri" w:cs="Calibri"/>
          <w:color w:val="000000" w:themeColor="text1"/>
        </w:rPr>
      </w:pPr>
      <w:r w:rsidRPr="00632D19">
        <w:rPr>
          <w:color w:val="000000"/>
        </w:rPr>
        <w:t xml:space="preserve">Halbuki o </w:t>
      </w:r>
      <w:hyperlink w:anchor="116073" w:history="1">
        <w:r w:rsidRPr="0091217F">
          <w:rPr>
            <w:rStyle w:val="Kpr"/>
          </w:rPr>
          <w:t>infilâk</w:t>
        </w:r>
      </w:hyperlink>
      <w:r w:rsidRPr="00632D19">
        <w:rPr>
          <w:color w:val="000000"/>
        </w:rPr>
        <w:t xml:space="preserve"> ve inkılâbdan sonra, gitgide letâif uykuya ve </w:t>
      </w:r>
      <w:hyperlink w:anchor="111005" w:history="1">
        <w:r w:rsidRPr="00C94FF8">
          <w:rPr>
            <w:rStyle w:val="Kpr"/>
          </w:rPr>
          <w:t>havâs</w:t>
        </w:r>
      </w:hyperlink>
      <w:r w:rsidRPr="00632D19">
        <w:rPr>
          <w:color w:val="000000"/>
        </w:rPr>
        <w:t xml:space="preserve"> o </w:t>
      </w:r>
      <w:hyperlink w:anchor="101298" w:history="1">
        <w:r w:rsidRPr="003C1B4F">
          <w:rPr>
            <w:rStyle w:val="Kpr"/>
          </w:rPr>
          <w:t>hakāik</w:t>
        </w:r>
      </w:hyperlink>
      <w:r w:rsidRPr="00632D19">
        <w:rPr>
          <w:color w:val="000000"/>
        </w:rPr>
        <w:t xml:space="preserve"> noktasında gaflete düşüp, o kelimât-ı mübâreke meyveler gibi, gitgide </w:t>
      </w:r>
      <w:hyperlink w:anchor="113127" w:history="1">
        <w:r w:rsidRPr="0091217F">
          <w:rPr>
            <w:rStyle w:val="Kpr"/>
          </w:rPr>
          <w:t>ülfet</w:t>
        </w:r>
      </w:hyperlink>
      <w:r w:rsidRPr="00632D19">
        <w:rPr>
          <w:color w:val="000000"/>
        </w:rPr>
        <w:t xml:space="preserve"> perdesiyle </w:t>
      </w:r>
      <w:hyperlink w:anchor="100482" w:history="1">
        <w:r w:rsidRPr="0091217F">
          <w:rPr>
            <w:rStyle w:val="Kpr"/>
          </w:rPr>
          <w:t>letâfet</w:t>
        </w:r>
      </w:hyperlink>
      <w:r w:rsidRPr="00632D19">
        <w:rPr>
          <w:color w:val="000000"/>
        </w:rPr>
        <w:t xml:space="preserve">ini ve </w:t>
      </w:r>
      <w:hyperlink w:anchor="116069" w:history="1">
        <w:r w:rsidRPr="003C1B4F">
          <w:rPr>
            <w:rStyle w:val="Kpr"/>
          </w:rPr>
          <w:t>tarâvet</w:t>
        </w:r>
      </w:hyperlink>
      <w:r w:rsidRPr="00632D19">
        <w:rPr>
          <w:color w:val="000000"/>
        </w:rPr>
        <w:t xml:space="preserve">ini kaybeder. Âdetâ </w:t>
      </w:r>
      <w:hyperlink w:anchor="105961" w:history="1">
        <w:r w:rsidRPr="0091217F">
          <w:rPr>
            <w:rStyle w:val="Kpr"/>
          </w:rPr>
          <w:t>sathî</w:t>
        </w:r>
      </w:hyperlink>
      <w:r w:rsidRPr="00632D19">
        <w:rPr>
          <w:color w:val="000000"/>
        </w:rPr>
        <w:t xml:space="preserve">lik havasıyla kuruyor gibi az bir yaşlık kalıyor ki, kuvvetli, </w:t>
      </w:r>
      <w:hyperlink w:anchor="106082" w:history="1">
        <w:r w:rsidRPr="0091217F">
          <w:rPr>
            <w:rStyle w:val="Kpr"/>
          </w:rPr>
          <w:t>tefekkürî</w:t>
        </w:r>
      </w:hyperlink>
      <w:r w:rsidRPr="00632D19">
        <w:rPr>
          <w:color w:val="000000"/>
        </w:rPr>
        <w:t xml:space="preserve"> bir </w:t>
      </w:r>
      <w:hyperlink w:anchor="130150" w:history="1">
        <w:r w:rsidRPr="003D5030">
          <w:rPr>
            <w:rStyle w:val="Kpr"/>
          </w:rPr>
          <w:t>ameliyat</w:t>
        </w:r>
      </w:hyperlink>
      <w:r w:rsidRPr="00632D19">
        <w:rPr>
          <w:color w:val="000000"/>
        </w:rPr>
        <w:t xml:space="preserve">la ancak evvelki hâli </w:t>
      </w:r>
      <w:hyperlink w:anchor="130151" w:history="1">
        <w:r w:rsidRPr="0003557B">
          <w:rPr>
            <w:rStyle w:val="Kpr"/>
          </w:rPr>
          <w:t>iâde</w:t>
        </w:r>
      </w:hyperlink>
      <w:r w:rsidRPr="00632D19">
        <w:rPr>
          <w:color w:val="000000"/>
        </w:rPr>
        <w:t xml:space="preserve"> edilebilir. İşte bundandır ki, kırk dakikada bir Sahâbe’nin kazandığı fazîlete ve makama, kırk </w:t>
      </w:r>
      <w:r w:rsidRPr="00FF1637">
        <w:rPr>
          <w:color w:val="000000"/>
        </w:rPr>
        <w:t>günde, hatta kırk senede başkası ancak yetişebilir.</w:t>
      </w:r>
    </w:p>
    <w:p w14:paraId="065373DB" w14:textId="77777777" w:rsidR="00F825EE" w:rsidRDefault="00834C34" w:rsidP="00834C34">
      <w:pPr>
        <w:spacing w:after="0" w:line="288" w:lineRule="auto"/>
        <w:ind w:firstLine="709"/>
        <w:jc w:val="both"/>
        <w:rPr>
          <w:color w:val="000000"/>
        </w:rPr>
      </w:pPr>
      <w:r w:rsidRPr="00FF1637">
        <w:rPr>
          <w:b/>
          <w:color w:val="000000"/>
        </w:rPr>
        <w:t>Üçüncü Sebeb:</w:t>
      </w:r>
      <w:r w:rsidRPr="00FF1637">
        <w:rPr>
          <w:color w:val="000000"/>
        </w:rPr>
        <w:t xml:space="preserve"> On İkinci</w:t>
      </w:r>
      <w:r w:rsidRPr="00632D19">
        <w:rPr>
          <w:color w:val="000000"/>
        </w:rPr>
        <w:t xml:space="preserve"> ve Yirmi Dördüncü ve Yirmi Beşinci Sözler’de isbat edildiği gibi; nübüvvetin velâyete nisbeti, güneşin ayn-ı zâtıyla aynalarda görülen misâli gibidir. İşte dâire-i nübüvvet dâire-i velâyetten ne kadar yüksek ise, dâire-i nübüvvetin hademeleri ve o güneşin yıldızları olan Sahâbeler dahi, dâire-i velâyetteki </w:t>
      </w:r>
    </w:p>
    <w:p w14:paraId="1B99B444" w14:textId="77777777" w:rsidR="00F825EE" w:rsidRDefault="00F825EE">
      <w:pPr>
        <w:rPr>
          <w:color w:val="000000"/>
        </w:rPr>
      </w:pPr>
      <w:r>
        <w:rPr>
          <w:color w:val="000000"/>
        </w:rPr>
        <w:br w:type="page"/>
      </w:r>
    </w:p>
    <w:p w14:paraId="6B0E406B" w14:textId="0183862D" w:rsidR="00FF1637" w:rsidRDefault="00FF1637" w:rsidP="00FF1637">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286</w:t>
      </w:r>
    </w:p>
    <w:p w14:paraId="32C4E9D8" w14:textId="77777777" w:rsidR="00F825EE" w:rsidRDefault="00F825EE" w:rsidP="00F825EE">
      <w:pPr>
        <w:spacing w:after="0" w:line="288" w:lineRule="auto"/>
        <w:jc w:val="both"/>
        <w:rPr>
          <w:color w:val="000000"/>
        </w:rPr>
      </w:pPr>
    </w:p>
    <w:p w14:paraId="2C7323EF" w14:textId="5D06C080" w:rsidR="00834C34" w:rsidRPr="00632D19" w:rsidRDefault="00000000" w:rsidP="00F825EE">
      <w:pPr>
        <w:spacing w:after="0" w:line="288" w:lineRule="auto"/>
        <w:jc w:val="both"/>
        <w:rPr>
          <w:rFonts w:ascii="Calibri" w:hAnsi="Calibri" w:cs="Calibri"/>
          <w:color w:val="000000" w:themeColor="text1"/>
        </w:rPr>
      </w:pPr>
      <w:hyperlink w:anchor="100826" w:history="1">
        <w:r w:rsidR="00834C34" w:rsidRPr="00560BB3">
          <w:rPr>
            <w:rStyle w:val="Kpr"/>
          </w:rPr>
          <w:t>sulehâ</w:t>
        </w:r>
      </w:hyperlink>
      <w:r w:rsidR="00834C34" w:rsidRPr="00632D19">
        <w:rPr>
          <w:color w:val="000000"/>
        </w:rPr>
        <w:t xml:space="preserve">ya o nisbette </w:t>
      </w:r>
      <w:hyperlink w:anchor="101981" w:history="1">
        <w:r w:rsidR="00834C34" w:rsidRPr="0091217F">
          <w:rPr>
            <w:rStyle w:val="Kpr"/>
          </w:rPr>
          <w:t>tefevvuk</w:t>
        </w:r>
      </w:hyperlink>
      <w:r w:rsidR="00834C34" w:rsidRPr="00632D19">
        <w:rPr>
          <w:color w:val="000000"/>
        </w:rPr>
        <w:t xml:space="preserve">u olmak lâzım geliyor. Hatta </w:t>
      </w:r>
      <w:hyperlink w:anchor="102075" w:history="1">
        <w:r w:rsidR="00834C34" w:rsidRPr="0091217F">
          <w:rPr>
            <w:rStyle w:val="Kpr"/>
          </w:rPr>
          <w:t>velâyet-i kübrâ</w:t>
        </w:r>
      </w:hyperlink>
      <w:r w:rsidR="00834C34" w:rsidRPr="00632D19">
        <w:rPr>
          <w:color w:val="000000"/>
        </w:rPr>
        <w:t xml:space="preserve"> olan </w:t>
      </w:r>
      <w:hyperlink w:anchor="106159" w:history="1">
        <w:r w:rsidR="00834C34" w:rsidRPr="0091217F">
          <w:rPr>
            <w:rStyle w:val="Kpr"/>
          </w:rPr>
          <w:t>verâset-i nübüvvet</w:t>
        </w:r>
      </w:hyperlink>
      <w:r w:rsidR="00834C34" w:rsidRPr="00632D19">
        <w:rPr>
          <w:color w:val="000000"/>
        </w:rPr>
        <w:t xml:space="preserve"> ve </w:t>
      </w:r>
      <w:hyperlink w:anchor="102683" w:history="1">
        <w:r w:rsidR="00834C34" w:rsidRPr="0091217F">
          <w:rPr>
            <w:rStyle w:val="Kpr"/>
          </w:rPr>
          <w:t>sıddîkiyet</w:t>
        </w:r>
      </w:hyperlink>
      <w:r w:rsidR="00834C34" w:rsidRPr="00632D19">
        <w:rPr>
          <w:color w:val="000000"/>
        </w:rPr>
        <w:t xml:space="preserve"> ki, Sahâbelerin velâyetidir, bir veli kazansa, yine saff-ı evvel olan Sahâbelerin makamına yetişemez. Şu üçüncü sebebin müteaddid </w:t>
      </w:r>
      <w:hyperlink w:anchor="113189" w:history="1">
        <w:r w:rsidR="00834C34" w:rsidRPr="0091217F">
          <w:rPr>
            <w:rStyle w:val="Kpr"/>
          </w:rPr>
          <w:t>vücûh</w:t>
        </w:r>
      </w:hyperlink>
      <w:r w:rsidR="00834C34" w:rsidRPr="00632D19">
        <w:rPr>
          <w:color w:val="000000"/>
        </w:rPr>
        <w:t xml:space="preserve">undan </w:t>
      </w:r>
      <w:r w:rsidR="00834C34" w:rsidRPr="00632D19">
        <w:rPr>
          <w:b/>
          <w:color w:val="000000"/>
        </w:rPr>
        <w:t>“üç vechini”</w:t>
      </w:r>
      <w:r w:rsidR="00834C34" w:rsidRPr="00632D19">
        <w:rPr>
          <w:color w:val="000000"/>
        </w:rPr>
        <w:t xml:space="preserve"> beyân ederiz.</w:t>
      </w:r>
    </w:p>
    <w:p w14:paraId="62B355EE" w14:textId="142B27DC" w:rsidR="00C25965" w:rsidRDefault="00834C34" w:rsidP="00834C34">
      <w:pPr>
        <w:spacing w:after="0" w:line="288" w:lineRule="auto"/>
        <w:ind w:firstLine="709"/>
        <w:jc w:val="both"/>
        <w:rPr>
          <w:color w:val="000000"/>
        </w:rPr>
      </w:pPr>
      <w:r w:rsidRPr="00632D19">
        <w:rPr>
          <w:b/>
          <w:color w:val="000000"/>
        </w:rPr>
        <w:t>Birinci Vecih:</w:t>
      </w:r>
      <w:r w:rsidRPr="00632D19">
        <w:rPr>
          <w:color w:val="000000"/>
        </w:rPr>
        <w:t xml:space="preserve"> </w:t>
      </w:r>
      <w:hyperlink w:anchor="105547" w:history="1">
        <w:r w:rsidRPr="0091217F">
          <w:rPr>
            <w:rStyle w:val="Kpr"/>
          </w:rPr>
          <w:t>İctihâd</w:t>
        </w:r>
      </w:hyperlink>
      <w:r w:rsidRPr="00632D19">
        <w:rPr>
          <w:color w:val="000000"/>
        </w:rPr>
        <w:t xml:space="preserve">da, yani </w:t>
      </w:r>
      <w:hyperlink w:anchor="116076" w:history="1">
        <w:r w:rsidRPr="0091217F">
          <w:rPr>
            <w:rStyle w:val="Kpr"/>
          </w:rPr>
          <w:t>istinbât-ı ahkâm</w:t>
        </w:r>
      </w:hyperlink>
      <w:r w:rsidRPr="00632D19">
        <w:rPr>
          <w:color w:val="000000"/>
        </w:rPr>
        <w:t xml:space="preserve">da, yani Cenâb-ı Hakk’ın </w:t>
      </w:r>
      <w:hyperlink w:anchor="110650" w:history="1">
        <w:r w:rsidRPr="0091217F">
          <w:rPr>
            <w:rStyle w:val="Kpr"/>
          </w:rPr>
          <w:t>marziyât</w:t>
        </w:r>
      </w:hyperlink>
      <w:r w:rsidRPr="00632D19">
        <w:rPr>
          <w:color w:val="000000"/>
        </w:rPr>
        <w:t xml:space="preserve">ını kelâmından anlamakta Sahâbelere yetişilmez. Çünkü o zamandaki o büyük inkılâb-ı İlâhîde, </w:t>
      </w:r>
      <w:hyperlink w:anchor="116079" w:history="1">
        <w:r w:rsidRPr="0091217F">
          <w:rPr>
            <w:rStyle w:val="Kpr"/>
          </w:rPr>
          <w:t>ezhân</w:t>
        </w:r>
      </w:hyperlink>
      <w:r w:rsidRPr="00632D19">
        <w:rPr>
          <w:color w:val="000000"/>
        </w:rPr>
        <w:t xml:space="preserve"> marziyât-ı Rabbâniyeyi ve </w:t>
      </w:r>
      <w:hyperlink w:anchor="116015" w:history="1">
        <w:r w:rsidRPr="00560BB3">
          <w:rPr>
            <w:rStyle w:val="Kpr"/>
          </w:rPr>
          <w:t>ahkâm-ı İlâhiye</w:t>
        </w:r>
      </w:hyperlink>
      <w:r w:rsidRPr="00632D19">
        <w:rPr>
          <w:color w:val="000000"/>
        </w:rPr>
        <w:t xml:space="preserve">yi anlamak üzere dönerdi. Bütün ezhân, istinbât-ı ahkâma müteveccih idi. Bütün kalbler, “Rabbimizin bizden istediği nedir?” diye merak ederdi. </w:t>
      </w:r>
      <w:hyperlink w:anchor="36652" w:history="1">
        <w:r w:rsidRPr="00560BB3">
          <w:rPr>
            <w:rStyle w:val="Kpr"/>
          </w:rPr>
          <w:t>Ahvâl-i zaman</w:t>
        </w:r>
      </w:hyperlink>
      <w:r w:rsidRPr="00632D19">
        <w:rPr>
          <w:color w:val="000000"/>
        </w:rPr>
        <w:t xml:space="preserve">, bu hâli </w:t>
      </w:r>
      <w:hyperlink w:anchor="110519" w:history="1">
        <w:r w:rsidRPr="0091217F">
          <w:rPr>
            <w:rStyle w:val="Kpr"/>
          </w:rPr>
          <w:t>işmâm</w:t>
        </w:r>
      </w:hyperlink>
      <w:r w:rsidRPr="00632D19">
        <w:rPr>
          <w:color w:val="000000"/>
        </w:rPr>
        <w:t xml:space="preserve"> ve </w:t>
      </w:r>
      <w:hyperlink w:anchor="102371" w:history="1">
        <w:r w:rsidRPr="00560BB3">
          <w:rPr>
            <w:rStyle w:val="Kpr"/>
          </w:rPr>
          <w:t>ihsâs</w:t>
        </w:r>
      </w:hyperlink>
      <w:r w:rsidRPr="00632D19">
        <w:rPr>
          <w:color w:val="000000"/>
        </w:rPr>
        <w:t xml:space="preserve"> edecek bir tarzda </w:t>
      </w:r>
      <w:hyperlink w:anchor="106211" w:history="1">
        <w:r w:rsidRPr="00560BB3">
          <w:rPr>
            <w:rStyle w:val="Kpr"/>
          </w:rPr>
          <w:t>cereyân</w:t>
        </w:r>
      </w:hyperlink>
      <w:r w:rsidRPr="00632D19">
        <w:rPr>
          <w:color w:val="000000"/>
        </w:rPr>
        <w:t xml:space="preserve"> ediyordu. </w:t>
      </w:r>
      <w:hyperlink w:anchor="115947" w:history="1">
        <w:r w:rsidRPr="0091217F">
          <w:rPr>
            <w:rStyle w:val="Kpr"/>
          </w:rPr>
          <w:t>Muhâverât</w:t>
        </w:r>
      </w:hyperlink>
      <w:r w:rsidRPr="00632D19">
        <w:rPr>
          <w:color w:val="000000"/>
        </w:rPr>
        <w:t xml:space="preserve">, bu ma‘nâları tazammun ederek vukū‘ buluyordu. İşte bunun için her şey ve her hal ve muhâvereler ve sohbetler ve hikâyeler, bütün o ma‘nâları bir derece ders verecek bir tarzda cereyân ettiğinden, Sahâbe’nin isti‘dâdını </w:t>
      </w:r>
      <w:hyperlink w:anchor="101990" w:history="1">
        <w:r w:rsidRPr="0091217F">
          <w:rPr>
            <w:rStyle w:val="Kpr"/>
          </w:rPr>
          <w:t>tekmîl</w:t>
        </w:r>
      </w:hyperlink>
      <w:r w:rsidRPr="00632D19">
        <w:rPr>
          <w:color w:val="000000"/>
        </w:rPr>
        <w:t xml:space="preserve"> ve fikirlerini tenvîr ettiğinden, ictihâd ve istinbâtta isti‘dâdları, kibrit derecesinde nûrlanmaya hazır olduğundan, bir günde veya bir ayda kazandıkları mertebe-i istinbât ve ictihâdı, o Sahâbe’nin derece-i zekâvetinde ve isti‘dâdında olan bir adam şu zamanda, on senede, belki yüz senede kazanamayacaktır. Çünkü şimdi, saadet-i ebediyeye bedel, saadet-i dünyeviye </w:t>
      </w:r>
      <w:hyperlink w:anchor="116081" w:history="1">
        <w:r w:rsidRPr="0091217F">
          <w:rPr>
            <w:rStyle w:val="Kpr"/>
          </w:rPr>
          <w:t>medâr-ı nazar</w:t>
        </w:r>
      </w:hyperlink>
      <w:r w:rsidRPr="00632D19">
        <w:rPr>
          <w:color w:val="000000"/>
        </w:rPr>
        <w:t xml:space="preserve">dır. Beşerin nazar-ı dikkati başka maksadlara </w:t>
      </w:r>
      <w:hyperlink w:anchor="102593" w:history="1">
        <w:r w:rsidRPr="00B84610">
          <w:rPr>
            <w:rStyle w:val="Kpr"/>
          </w:rPr>
          <w:t>müteveccih</w:t>
        </w:r>
      </w:hyperlink>
      <w:r w:rsidRPr="00632D19">
        <w:rPr>
          <w:color w:val="000000"/>
        </w:rPr>
        <w:t xml:space="preserve">tir. Tevekkülsüzlük içinde </w:t>
      </w:r>
      <w:hyperlink w:anchor="100149" w:history="1">
        <w:r w:rsidRPr="00560BB3">
          <w:rPr>
            <w:rStyle w:val="Kpr"/>
          </w:rPr>
          <w:t>derd-i maîşet</w:t>
        </w:r>
      </w:hyperlink>
      <w:r w:rsidRPr="00632D19">
        <w:rPr>
          <w:color w:val="000000"/>
        </w:rPr>
        <w:t xml:space="preserve">, ruha sersemlik; </w:t>
      </w:r>
    </w:p>
    <w:p w14:paraId="01714F08" w14:textId="77777777" w:rsidR="00C25965" w:rsidRDefault="00C25965">
      <w:pPr>
        <w:rPr>
          <w:color w:val="000000"/>
        </w:rPr>
      </w:pPr>
      <w:r>
        <w:rPr>
          <w:color w:val="000000"/>
        </w:rPr>
        <w:br w:type="page"/>
      </w:r>
    </w:p>
    <w:p w14:paraId="2DBF2033" w14:textId="60306D7F" w:rsidR="00FF1637" w:rsidRDefault="00FF1637" w:rsidP="00FF1637">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287</w:t>
      </w:r>
    </w:p>
    <w:p w14:paraId="6A8FAED1" w14:textId="77777777" w:rsidR="00C25965" w:rsidRDefault="00C25965" w:rsidP="00C25965">
      <w:pPr>
        <w:spacing w:after="0" w:line="288" w:lineRule="auto"/>
        <w:jc w:val="both"/>
        <w:rPr>
          <w:color w:val="000000"/>
        </w:rPr>
      </w:pPr>
    </w:p>
    <w:p w14:paraId="5836433E" w14:textId="682F3138" w:rsidR="00834C34" w:rsidRPr="00632D19" w:rsidRDefault="00834C34" w:rsidP="00C25965">
      <w:pPr>
        <w:spacing w:after="0" w:line="288" w:lineRule="auto"/>
        <w:jc w:val="both"/>
        <w:rPr>
          <w:rFonts w:ascii="Calibri" w:hAnsi="Calibri" w:cs="Calibri"/>
          <w:color w:val="000000" w:themeColor="text1"/>
        </w:rPr>
      </w:pPr>
      <w:r w:rsidRPr="00632D19">
        <w:rPr>
          <w:color w:val="000000"/>
        </w:rPr>
        <w:t xml:space="preserve">ve </w:t>
      </w:r>
      <w:hyperlink w:anchor="116082" w:history="1">
        <w:r w:rsidRPr="003472F3">
          <w:rPr>
            <w:rStyle w:val="Kpr"/>
          </w:rPr>
          <w:t>felsefe-i tabîiye ve maddiye</w:t>
        </w:r>
      </w:hyperlink>
      <w:r w:rsidRPr="00632D19">
        <w:rPr>
          <w:color w:val="000000"/>
        </w:rPr>
        <w:t xml:space="preserve"> akla körlük verdiğinden, beşerin </w:t>
      </w:r>
      <w:hyperlink w:anchor="116083" w:history="1">
        <w:r w:rsidRPr="0091217F">
          <w:rPr>
            <w:rStyle w:val="Kpr"/>
          </w:rPr>
          <w:t>muhît-i ictimâî</w:t>
        </w:r>
      </w:hyperlink>
      <w:r w:rsidRPr="00632D19">
        <w:rPr>
          <w:color w:val="000000"/>
        </w:rPr>
        <w:t>si, o şahsın zihnine ve isti‘dâdına ictihâd hususunda kuvvet vermediği gibi</w:t>
      </w:r>
      <w:r w:rsidRPr="00CE354A">
        <w:rPr>
          <w:color w:val="000000"/>
        </w:rPr>
        <w:t xml:space="preserve">, </w:t>
      </w:r>
      <w:hyperlink w:anchor="130116" w:history="1">
        <w:r w:rsidRPr="002D52C2">
          <w:rPr>
            <w:rStyle w:val="Kpr"/>
          </w:rPr>
          <w:t>teşettüt</w:t>
        </w:r>
      </w:hyperlink>
      <w:r w:rsidRPr="00632D19">
        <w:rPr>
          <w:color w:val="000000"/>
        </w:rPr>
        <w:t xml:space="preserve"> veriyor, dağıtıyor. Yirmi Yedinci Söz’ün ictihâd bahsinde, Süfyân İbn-i Uyeyne ile onun zekâveti derecesinde birinin </w:t>
      </w:r>
      <w:hyperlink w:anchor="102595" w:history="1">
        <w:r w:rsidRPr="00B84610">
          <w:rPr>
            <w:rStyle w:val="Kpr"/>
          </w:rPr>
          <w:t>muvâzene</w:t>
        </w:r>
      </w:hyperlink>
      <w:r w:rsidRPr="00632D19">
        <w:rPr>
          <w:color w:val="000000"/>
        </w:rPr>
        <w:t>sinde isbat etmişiz ki, Süfyân’ın on senede kazandığını, öteki yüz senede kazanamıyor.</w:t>
      </w:r>
    </w:p>
    <w:p w14:paraId="59FBC3A7" w14:textId="0E349B4D" w:rsidR="00C25965" w:rsidRPr="00A81340" w:rsidRDefault="00834C34" w:rsidP="00C25965">
      <w:pPr>
        <w:spacing w:after="0" w:line="288" w:lineRule="auto"/>
        <w:ind w:firstLine="709"/>
        <w:jc w:val="both"/>
        <w:rPr>
          <w:rStyle w:val="Kpr"/>
        </w:rPr>
      </w:pPr>
      <w:r w:rsidRPr="00632D19">
        <w:rPr>
          <w:b/>
          <w:color w:val="000000"/>
        </w:rPr>
        <w:t>İkinci Vecih:</w:t>
      </w:r>
      <w:r w:rsidRPr="00632D19">
        <w:rPr>
          <w:color w:val="000000"/>
        </w:rPr>
        <w:t xml:space="preserve"> Sahâbelerin </w:t>
      </w:r>
      <w:hyperlink w:anchor="113518" w:history="1">
        <w:r w:rsidRPr="003472F3">
          <w:rPr>
            <w:rStyle w:val="Kpr"/>
          </w:rPr>
          <w:t>kurbiyet-i İlâhiye</w:t>
        </w:r>
      </w:hyperlink>
      <w:r w:rsidRPr="00632D19">
        <w:rPr>
          <w:color w:val="000000"/>
        </w:rPr>
        <w:t xml:space="preserve"> noktasındaki makamlarına velâyet ayağıyla yetişilmez. Çünkü Cenâb-ı Hakk bize </w:t>
      </w:r>
      <w:hyperlink w:anchor="130168" w:history="1">
        <w:r w:rsidRPr="00A81340">
          <w:rPr>
            <w:rStyle w:val="Kpr"/>
          </w:rPr>
          <w:t>akreb</w:t>
        </w:r>
      </w:hyperlink>
      <w:r w:rsidRPr="00632D19">
        <w:rPr>
          <w:color w:val="000000"/>
        </w:rPr>
        <w:t xml:space="preserve">dir ve her şeyden daha ziyâde yakındır. Biz ise ondan nihâyetsiz uzağız. Onun kurbiyetini kazanmak, iki sûretle olur. Birisi, </w:t>
      </w:r>
      <w:hyperlink w:anchor="116086" w:history="1">
        <w:r w:rsidRPr="0091217F">
          <w:rPr>
            <w:rStyle w:val="Kpr"/>
          </w:rPr>
          <w:t>akrebiyet</w:t>
        </w:r>
      </w:hyperlink>
      <w:r w:rsidRPr="00632D19">
        <w:rPr>
          <w:color w:val="000000"/>
        </w:rPr>
        <w:t xml:space="preserve">in </w:t>
      </w:r>
      <w:hyperlink w:anchor="100391" w:history="1">
        <w:r w:rsidRPr="0091217F">
          <w:rPr>
            <w:rStyle w:val="Kpr"/>
          </w:rPr>
          <w:t>inkişâf</w:t>
        </w:r>
      </w:hyperlink>
      <w:r w:rsidRPr="00632D19">
        <w:rPr>
          <w:color w:val="000000"/>
        </w:rPr>
        <w:t xml:space="preserve">ıyladır ki, nübüvvetteki </w:t>
      </w:r>
      <w:hyperlink w:anchor="110642" w:history="1">
        <w:r w:rsidRPr="00FF1637">
          <w:rPr>
            <w:rStyle w:val="Kpr"/>
          </w:rPr>
          <w:t>kurbiyet</w:t>
        </w:r>
      </w:hyperlink>
      <w:r w:rsidRPr="00FF1637">
        <w:rPr>
          <w:color w:val="000000"/>
        </w:rPr>
        <w:t xml:space="preserve"> ona bakar. Ve nübüvvet verâseti ve sohbeti cihetiyle Sahâbeler o sırra mazhardırlar.</w:t>
      </w:r>
      <w:r w:rsidR="00C25965" w:rsidRPr="00FF1637">
        <w:rPr>
          <w:color w:val="000000"/>
        </w:rPr>
        <w:t xml:space="preserve"> </w:t>
      </w:r>
      <w:r w:rsidRPr="00FF1637">
        <w:rPr>
          <w:color w:val="000000"/>
        </w:rPr>
        <w:t xml:space="preserve">İkinci sûret, </w:t>
      </w:r>
      <w:hyperlink w:anchor="100096" w:history="1">
        <w:r w:rsidRPr="00FF1637">
          <w:rPr>
            <w:rStyle w:val="Kpr"/>
          </w:rPr>
          <w:t>bu‘diyet</w:t>
        </w:r>
      </w:hyperlink>
      <w:r w:rsidRPr="00FF1637">
        <w:rPr>
          <w:color w:val="000000"/>
        </w:rPr>
        <w:t>imiz</w:t>
      </w:r>
      <w:r w:rsidRPr="00632D19">
        <w:rPr>
          <w:color w:val="000000"/>
        </w:rPr>
        <w:t xml:space="preserve"> noktasında </w:t>
      </w:r>
      <w:hyperlink w:anchor="113548" w:history="1">
        <w:r w:rsidRPr="0091217F">
          <w:rPr>
            <w:rStyle w:val="Kpr"/>
          </w:rPr>
          <w:t>kat‘-ı merâtib</w:t>
        </w:r>
      </w:hyperlink>
      <w:r w:rsidRPr="00632D19">
        <w:rPr>
          <w:color w:val="000000"/>
        </w:rPr>
        <w:t xml:space="preserve"> edip, bir derece kurbiyete müşerref olmaktır ki, ekser </w:t>
      </w:r>
      <w:hyperlink w:anchor="130169" w:history="1">
        <w:r w:rsidRPr="00A81340">
          <w:rPr>
            <w:rStyle w:val="Kpr"/>
          </w:rPr>
          <w:t>seyr-i sülûk-u velâyet</w:t>
        </w:r>
      </w:hyperlink>
      <w:r w:rsidRPr="00632D19">
        <w:rPr>
          <w:color w:val="000000"/>
        </w:rPr>
        <w:t xml:space="preserve"> ona göre, </w:t>
      </w:r>
      <w:hyperlink w:anchor="130117" w:history="1">
        <w:r w:rsidRPr="00F41BD6">
          <w:rPr>
            <w:rStyle w:val="Kpr"/>
          </w:rPr>
          <w:t>seyr-i enfüsî</w:t>
        </w:r>
      </w:hyperlink>
      <w:r w:rsidRPr="0091217F">
        <w:rPr>
          <w:color w:val="FF0000"/>
        </w:rPr>
        <w:t xml:space="preserve"> </w:t>
      </w:r>
      <w:r w:rsidRPr="00632D19">
        <w:rPr>
          <w:color w:val="000000"/>
        </w:rPr>
        <w:t xml:space="preserve">ve </w:t>
      </w:r>
      <w:hyperlink w:anchor="116089" w:history="1">
        <w:r w:rsidRPr="006F7710">
          <w:rPr>
            <w:rStyle w:val="Kpr"/>
          </w:rPr>
          <w:t>seyr-i âfâkî</w:t>
        </w:r>
      </w:hyperlink>
      <w:r w:rsidRPr="00632D19">
        <w:rPr>
          <w:color w:val="000000"/>
        </w:rPr>
        <w:t xml:space="preserve"> bu sûretle cereyân ediyor. İşte birinci sûret, sırf </w:t>
      </w:r>
      <w:hyperlink w:anchor="116090" w:history="1">
        <w:r w:rsidRPr="0091217F">
          <w:rPr>
            <w:rStyle w:val="Kpr"/>
          </w:rPr>
          <w:t>vehbî</w:t>
        </w:r>
      </w:hyperlink>
      <w:r w:rsidRPr="00632D19">
        <w:rPr>
          <w:color w:val="000000"/>
        </w:rPr>
        <w:t xml:space="preserve">dir, </w:t>
      </w:r>
      <w:hyperlink w:anchor="117293" w:history="1">
        <w:r w:rsidRPr="0091217F">
          <w:rPr>
            <w:rStyle w:val="Kpr"/>
          </w:rPr>
          <w:t>kesbî</w:t>
        </w:r>
      </w:hyperlink>
      <w:r w:rsidRPr="00632D19">
        <w:rPr>
          <w:color w:val="000000"/>
        </w:rPr>
        <w:t xml:space="preserve"> değil; </w:t>
      </w:r>
      <w:hyperlink w:anchor="113083" w:history="1">
        <w:r w:rsidRPr="0091217F">
          <w:rPr>
            <w:rStyle w:val="Kpr"/>
          </w:rPr>
          <w:t>incizâb</w:t>
        </w:r>
      </w:hyperlink>
      <w:r w:rsidRPr="00632D19">
        <w:rPr>
          <w:color w:val="000000"/>
        </w:rPr>
        <w:t xml:space="preserve">dır, </w:t>
      </w:r>
      <w:hyperlink w:anchor="116092" w:history="1">
        <w:r w:rsidRPr="0091217F">
          <w:rPr>
            <w:rStyle w:val="Kpr"/>
          </w:rPr>
          <w:t>cezb-i Rahmânî</w:t>
        </w:r>
      </w:hyperlink>
      <w:r w:rsidRPr="00632D19">
        <w:rPr>
          <w:color w:val="000000"/>
        </w:rPr>
        <w:t xml:space="preserve">dir ve </w:t>
      </w:r>
      <w:hyperlink w:anchor="113629" w:history="1">
        <w:r w:rsidRPr="0091217F">
          <w:rPr>
            <w:rStyle w:val="Kpr"/>
          </w:rPr>
          <w:t>mahbûbiyet</w:t>
        </w:r>
      </w:hyperlink>
      <w:r w:rsidRPr="00632D19">
        <w:rPr>
          <w:color w:val="000000"/>
        </w:rPr>
        <w:t xml:space="preserve">tir. Yol kısadır, fakat çok metîn ve çok yüksektir ve çok hâlistir ve gölgesizdir. Diğeri kesbîdir, uzundur, gölgelidir. Acâib ve hârikaları çok ise de, kıymetçe, kurbiyetçe evvelkisine yetişemez. Meselâ nasıl ki, dünkü güne, bugün yetişmek için iki yol var. Birincisi, zamanının cereyânına tâbi‘ olmayarak bir kuvvet-i kudsiye ile; </w:t>
      </w:r>
      <w:r w:rsidR="00A81340">
        <w:rPr>
          <w:color w:val="000000"/>
        </w:rPr>
        <w:fldChar w:fldCharType="begin"/>
      </w:r>
      <w:r w:rsidR="00A81340">
        <w:rPr>
          <w:color w:val="000000"/>
        </w:rPr>
        <w:instrText xml:space="preserve"> HYPERLINK  \l "116094" </w:instrText>
      </w:r>
      <w:r w:rsidR="00A81340">
        <w:rPr>
          <w:color w:val="000000"/>
        </w:rPr>
        <w:fldChar w:fldCharType="separate"/>
      </w:r>
      <w:r w:rsidRPr="00A81340">
        <w:rPr>
          <w:rStyle w:val="Kpr"/>
        </w:rPr>
        <w:t xml:space="preserve">fevkazzaman </w:t>
      </w:r>
    </w:p>
    <w:p w14:paraId="1D076265" w14:textId="1A4A6529" w:rsidR="00C25965" w:rsidRPr="00C25965" w:rsidRDefault="00C25965">
      <w:pPr>
        <w:rPr>
          <w:color w:val="000000"/>
        </w:rPr>
      </w:pPr>
      <w:r w:rsidRPr="00A81340">
        <w:rPr>
          <w:rStyle w:val="Kpr"/>
        </w:rPr>
        <w:br w:type="page"/>
      </w:r>
      <w:r w:rsidR="00A81340">
        <w:rPr>
          <w:color w:val="000000"/>
        </w:rPr>
        <w:fldChar w:fldCharType="end"/>
      </w:r>
    </w:p>
    <w:p w14:paraId="500B7661" w14:textId="4BC0E441" w:rsidR="00345D84" w:rsidRDefault="00345D84" w:rsidP="00345D8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288</w:t>
      </w:r>
    </w:p>
    <w:p w14:paraId="69B50BD8" w14:textId="77777777" w:rsidR="00C25965" w:rsidRDefault="00C25965" w:rsidP="00C25965">
      <w:pPr>
        <w:spacing w:after="0" w:line="288" w:lineRule="auto"/>
        <w:jc w:val="both"/>
        <w:rPr>
          <w:color w:val="000000"/>
        </w:rPr>
      </w:pPr>
    </w:p>
    <w:p w14:paraId="47A0C199" w14:textId="30832FF6" w:rsidR="00834C34" w:rsidRPr="00632D19" w:rsidRDefault="00C25965" w:rsidP="00C25965">
      <w:pPr>
        <w:spacing w:after="0" w:line="288" w:lineRule="auto"/>
        <w:jc w:val="both"/>
        <w:rPr>
          <w:rFonts w:ascii="Calibri" w:hAnsi="Calibri" w:cs="Calibri"/>
          <w:color w:val="000000" w:themeColor="text1"/>
        </w:rPr>
      </w:pPr>
      <w:r w:rsidRPr="00C25965">
        <w:rPr>
          <w:color w:val="000000"/>
        </w:rPr>
        <w:t>çı</w:t>
      </w:r>
      <w:r w:rsidR="00834C34" w:rsidRPr="00632D19">
        <w:rPr>
          <w:color w:val="000000"/>
        </w:rPr>
        <w:t xml:space="preserve">kıp, dünü bugün gibi hazır görmektir. İkincisi, bir sene </w:t>
      </w:r>
      <w:hyperlink w:anchor="130170" w:history="1">
        <w:r w:rsidR="00834C34" w:rsidRPr="000134B2">
          <w:rPr>
            <w:rStyle w:val="Kpr"/>
          </w:rPr>
          <w:t>kat‘-ı mesâfe</w:t>
        </w:r>
      </w:hyperlink>
      <w:r w:rsidR="00834C34" w:rsidRPr="00632D19">
        <w:rPr>
          <w:color w:val="000000"/>
        </w:rPr>
        <w:t xml:space="preserve"> edip, dönüp dolaşıp düne gelmektir. Fakat yine dünü elde tutamıyor. Onu bırakıp gidiyor. Öyle de, zâhirden hakîkate geçmek iki sûretledir. Biri, doğrudan doğruya hakîkatin </w:t>
      </w:r>
      <w:hyperlink w:anchor="130171" w:history="1">
        <w:r w:rsidR="00834C34" w:rsidRPr="006E3883">
          <w:rPr>
            <w:rStyle w:val="Kpr"/>
          </w:rPr>
          <w:t>incizab</w:t>
        </w:r>
      </w:hyperlink>
      <w:r w:rsidR="00834C34" w:rsidRPr="00632D19">
        <w:rPr>
          <w:color w:val="000000"/>
        </w:rPr>
        <w:t xml:space="preserve">ına kapılıp, tarîkat </w:t>
      </w:r>
      <w:hyperlink w:anchor="130172" w:history="1">
        <w:r w:rsidR="00834C34" w:rsidRPr="00EA0D45">
          <w:rPr>
            <w:rStyle w:val="Kpr"/>
          </w:rPr>
          <w:t>berzahına girme</w:t>
        </w:r>
      </w:hyperlink>
      <w:r w:rsidR="00834C34" w:rsidRPr="00632D19">
        <w:rPr>
          <w:color w:val="000000"/>
        </w:rPr>
        <w:t xml:space="preserve">den, hakîkati </w:t>
      </w:r>
      <w:hyperlink w:anchor="130173" w:history="1">
        <w:r w:rsidR="00834C34" w:rsidRPr="003D5030">
          <w:rPr>
            <w:rStyle w:val="Kpr"/>
          </w:rPr>
          <w:t>ayn-ı zâhir</w:t>
        </w:r>
      </w:hyperlink>
      <w:r w:rsidR="00834C34" w:rsidRPr="00632D19">
        <w:rPr>
          <w:color w:val="000000"/>
        </w:rPr>
        <w:t xml:space="preserve"> içinde bulmaktır. İkincisi, çok merâtibden </w:t>
      </w:r>
      <w:hyperlink w:anchor="130120" w:history="1">
        <w:r w:rsidR="00834C34" w:rsidRPr="002D52C2">
          <w:rPr>
            <w:rStyle w:val="Kpr"/>
          </w:rPr>
          <w:t>seyr-i sülûk</w:t>
        </w:r>
      </w:hyperlink>
      <w:r w:rsidR="00834C34" w:rsidRPr="00632D19">
        <w:rPr>
          <w:color w:val="000000"/>
        </w:rPr>
        <w:t xml:space="preserve"> suretiyle geçmektir. Ehl-i velâyet, çendân </w:t>
      </w:r>
      <w:hyperlink w:anchor="130118" w:history="1">
        <w:r w:rsidR="00834C34" w:rsidRPr="006F7710">
          <w:rPr>
            <w:rStyle w:val="Kpr"/>
          </w:rPr>
          <w:t>fenâ-yı nefs</w:t>
        </w:r>
      </w:hyperlink>
      <w:r w:rsidR="00834C34" w:rsidRPr="00632D19">
        <w:rPr>
          <w:color w:val="000000"/>
        </w:rPr>
        <w:t xml:space="preserve">e muvaffak olurlar, nefs-i emmâreyi öldürürler, yine Sahâbe’ye yetişemiyorlar. Çünkü Sahâbelerin nefisleri </w:t>
      </w:r>
      <w:hyperlink w:anchor="113644" w:history="1">
        <w:r w:rsidR="00834C34" w:rsidRPr="0091217F">
          <w:rPr>
            <w:rStyle w:val="Kpr"/>
          </w:rPr>
          <w:t>tezkiye</w:t>
        </w:r>
      </w:hyperlink>
      <w:r w:rsidR="00834C34" w:rsidRPr="00632D19">
        <w:rPr>
          <w:color w:val="000000"/>
        </w:rPr>
        <w:t xml:space="preserve"> ve </w:t>
      </w:r>
      <w:hyperlink w:anchor="100905" w:history="1">
        <w:r w:rsidR="00834C34" w:rsidRPr="0091217F">
          <w:rPr>
            <w:rStyle w:val="Kpr"/>
          </w:rPr>
          <w:t>tathîr</w:t>
        </w:r>
      </w:hyperlink>
      <w:r w:rsidR="00834C34" w:rsidRPr="00632D19">
        <w:rPr>
          <w:color w:val="000000"/>
        </w:rPr>
        <w:t xml:space="preserve"> edildiğinden nefsin mâhiyetindeki </w:t>
      </w:r>
      <w:hyperlink w:anchor="116098" w:history="1">
        <w:r w:rsidR="00834C34" w:rsidRPr="0091217F">
          <w:rPr>
            <w:rStyle w:val="Kpr"/>
          </w:rPr>
          <w:t>cihâzât-ı kesîre</w:t>
        </w:r>
      </w:hyperlink>
      <w:r w:rsidR="00834C34" w:rsidRPr="00632D19">
        <w:rPr>
          <w:color w:val="000000"/>
        </w:rPr>
        <w:t xml:space="preserve"> ile ubûdiyetin </w:t>
      </w:r>
      <w:hyperlink w:anchor="100194" w:history="1">
        <w:r w:rsidR="00834C34" w:rsidRPr="00F135E1">
          <w:rPr>
            <w:rStyle w:val="Kpr"/>
          </w:rPr>
          <w:t>envâı</w:t>
        </w:r>
      </w:hyperlink>
      <w:r w:rsidR="00834C34" w:rsidRPr="00632D19">
        <w:rPr>
          <w:color w:val="000000"/>
        </w:rPr>
        <w:t xml:space="preserve">na ve şükür ve hamdin </w:t>
      </w:r>
      <w:hyperlink w:anchor="114785" w:history="1">
        <w:r w:rsidR="00834C34" w:rsidRPr="00F135E1">
          <w:rPr>
            <w:rStyle w:val="Kpr"/>
          </w:rPr>
          <w:t>aksâm</w:t>
        </w:r>
      </w:hyperlink>
      <w:r w:rsidR="00834C34" w:rsidRPr="00632D19">
        <w:rPr>
          <w:color w:val="000000"/>
        </w:rPr>
        <w:t xml:space="preserve">ına daha ziyâde mazhardırlar. Fenâ-yı nefisten sonra </w:t>
      </w:r>
      <w:hyperlink w:anchor="130174" w:history="1">
        <w:r w:rsidR="00834C34" w:rsidRPr="002D52C2">
          <w:rPr>
            <w:rStyle w:val="Kpr"/>
          </w:rPr>
          <w:t>ubûdiyet-i evliyâ</w:t>
        </w:r>
      </w:hyperlink>
      <w:r w:rsidR="00834C34" w:rsidRPr="00632D19">
        <w:rPr>
          <w:color w:val="000000"/>
        </w:rPr>
        <w:t xml:space="preserve"> </w:t>
      </w:r>
      <w:hyperlink w:anchor="116100" w:history="1">
        <w:r w:rsidR="00834C34" w:rsidRPr="0091217F">
          <w:rPr>
            <w:rStyle w:val="Kpr"/>
          </w:rPr>
          <w:t>besâtat</w:t>
        </w:r>
      </w:hyperlink>
      <w:r w:rsidR="00834C34" w:rsidRPr="00632D19">
        <w:rPr>
          <w:color w:val="000000"/>
        </w:rPr>
        <w:t xml:space="preserve"> peydâ eder.</w:t>
      </w:r>
    </w:p>
    <w:p w14:paraId="0F009907" w14:textId="10D1179D" w:rsidR="00C25965" w:rsidRDefault="00834C34" w:rsidP="00834C34">
      <w:pPr>
        <w:spacing w:after="0" w:line="288" w:lineRule="auto"/>
        <w:ind w:firstLine="709"/>
        <w:jc w:val="both"/>
        <w:rPr>
          <w:color w:val="000000"/>
        </w:rPr>
      </w:pPr>
      <w:r w:rsidRPr="00632D19">
        <w:rPr>
          <w:b/>
          <w:color w:val="000000"/>
        </w:rPr>
        <w:t>Üçüncü Vecih:</w:t>
      </w:r>
      <w:r w:rsidRPr="00632D19">
        <w:rPr>
          <w:color w:val="000000"/>
        </w:rPr>
        <w:t xml:space="preserve"> </w:t>
      </w:r>
      <w:hyperlink w:anchor="101248" w:history="1">
        <w:r w:rsidRPr="006F7710">
          <w:rPr>
            <w:rStyle w:val="Kpr"/>
          </w:rPr>
          <w:t>Fazîlet-i a‘mâl</w:t>
        </w:r>
      </w:hyperlink>
      <w:r w:rsidRPr="00632D19">
        <w:rPr>
          <w:color w:val="000000"/>
        </w:rPr>
        <w:t xml:space="preserve"> ve </w:t>
      </w:r>
      <w:hyperlink w:anchor="130119" w:history="1">
        <w:r w:rsidRPr="006F7710">
          <w:rPr>
            <w:rStyle w:val="Kpr"/>
          </w:rPr>
          <w:t>sevâb-ı ef‘âl</w:t>
        </w:r>
      </w:hyperlink>
      <w:r w:rsidRPr="0091217F">
        <w:rPr>
          <w:color w:val="FF0000"/>
        </w:rPr>
        <w:t xml:space="preserve"> </w:t>
      </w:r>
      <w:r w:rsidRPr="00632D19">
        <w:rPr>
          <w:color w:val="000000"/>
        </w:rPr>
        <w:t xml:space="preserve">ve </w:t>
      </w:r>
      <w:hyperlink w:anchor="58698" w:history="1">
        <w:r w:rsidRPr="00F135E1">
          <w:rPr>
            <w:rStyle w:val="Kpr"/>
          </w:rPr>
          <w:t>fazîlet-i uhreviye</w:t>
        </w:r>
      </w:hyperlink>
      <w:r w:rsidRPr="00632D19">
        <w:rPr>
          <w:color w:val="000000"/>
        </w:rPr>
        <w:t xml:space="preserve"> cihetinde Sahâbelere yetişilmez. Çünkü nasıl bir asker bazı </w:t>
      </w:r>
      <w:hyperlink w:anchor="100851" w:history="1">
        <w:r w:rsidRPr="00F135E1">
          <w:rPr>
            <w:rStyle w:val="Kpr"/>
          </w:rPr>
          <w:t>şerâit</w:t>
        </w:r>
      </w:hyperlink>
      <w:r w:rsidRPr="00632D19">
        <w:rPr>
          <w:color w:val="000000"/>
        </w:rPr>
        <w:t xml:space="preserve"> dâhilinde, mühim ve </w:t>
      </w:r>
      <w:hyperlink w:anchor="116102" w:history="1">
        <w:r w:rsidRPr="00B17410">
          <w:rPr>
            <w:rStyle w:val="Kpr"/>
          </w:rPr>
          <w:t>mahûf</w:t>
        </w:r>
      </w:hyperlink>
      <w:r w:rsidRPr="00632D19">
        <w:rPr>
          <w:color w:val="000000"/>
        </w:rPr>
        <w:t xml:space="preserve"> bir mevki‘de, bir saat nöbette bir sene ibâdet kadar bir fazîlet kazanabilir. Ve bir dakikada bir kurşunu yemekle, en </w:t>
      </w:r>
      <w:hyperlink w:anchor="116103" w:history="1">
        <w:r w:rsidRPr="0091217F">
          <w:rPr>
            <w:rStyle w:val="Kpr"/>
          </w:rPr>
          <w:t>ekall</w:t>
        </w:r>
      </w:hyperlink>
      <w:r w:rsidRPr="00632D19">
        <w:rPr>
          <w:color w:val="000000"/>
        </w:rPr>
        <w:t xml:space="preserve"> kırk günde ancak kazanılacak velâyet derecesi gibi bir makama çıkıyor. Öyle de, Sahâbelerin </w:t>
      </w:r>
      <w:hyperlink w:anchor="130175" w:history="1">
        <w:r w:rsidRPr="00F135E1">
          <w:rPr>
            <w:rStyle w:val="Kpr"/>
          </w:rPr>
          <w:t>te’sîs-i İslâmiyet</w:t>
        </w:r>
      </w:hyperlink>
      <w:r w:rsidRPr="00632D19">
        <w:rPr>
          <w:color w:val="000000"/>
        </w:rPr>
        <w:t xml:space="preserve">te ve </w:t>
      </w:r>
      <w:hyperlink w:anchor="116105" w:history="1">
        <w:r w:rsidRPr="00B17410">
          <w:rPr>
            <w:rStyle w:val="Kpr"/>
          </w:rPr>
          <w:t>neşr-i ahkâm-ı Kur’âniye</w:t>
        </w:r>
      </w:hyperlink>
      <w:r w:rsidRPr="00632D19">
        <w:rPr>
          <w:color w:val="000000"/>
        </w:rPr>
        <w:t xml:space="preserve">de hizmetleri ve İslâmiyet için bütün dünyaya i‘lân-ı harb etmeleri o kadar yüksektir ki, bir dakikasına başkaları bir senede yetişemez. Hatta </w:t>
      </w:r>
    </w:p>
    <w:p w14:paraId="5B3E185D" w14:textId="77777777" w:rsidR="00C25965" w:rsidRDefault="00C25965">
      <w:pPr>
        <w:rPr>
          <w:color w:val="000000"/>
        </w:rPr>
      </w:pPr>
      <w:r>
        <w:rPr>
          <w:color w:val="000000"/>
        </w:rPr>
        <w:br w:type="page"/>
      </w:r>
    </w:p>
    <w:p w14:paraId="42016815" w14:textId="73F2D8CB" w:rsidR="00345D84" w:rsidRDefault="00345D84" w:rsidP="00345D8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289</w:t>
      </w:r>
    </w:p>
    <w:p w14:paraId="5B95E179" w14:textId="77777777" w:rsidR="00C25965" w:rsidRDefault="00C25965" w:rsidP="00C25965">
      <w:pPr>
        <w:spacing w:after="0" w:line="288" w:lineRule="auto"/>
        <w:jc w:val="both"/>
        <w:rPr>
          <w:color w:val="000000"/>
        </w:rPr>
      </w:pPr>
    </w:p>
    <w:p w14:paraId="59E339A1" w14:textId="472FBB4B" w:rsidR="001245AD" w:rsidRDefault="00834C34" w:rsidP="001245AD">
      <w:pPr>
        <w:spacing w:after="0" w:line="288" w:lineRule="auto"/>
        <w:jc w:val="both"/>
        <w:rPr>
          <w:color w:val="000000"/>
        </w:rPr>
      </w:pPr>
      <w:r w:rsidRPr="00632D19">
        <w:rPr>
          <w:color w:val="000000"/>
        </w:rPr>
        <w:t xml:space="preserve">denilebilir ki, bütün dakikaları, o </w:t>
      </w:r>
      <w:hyperlink w:anchor="101368" w:history="1">
        <w:r w:rsidRPr="003D4D90">
          <w:rPr>
            <w:rStyle w:val="Kpr"/>
          </w:rPr>
          <w:t>hizmet-i kudsiye</w:t>
        </w:r>
      </w:hyperlink>
      <w:r w:rsidRPr="00632D19">
        <w:rPr>
          <w:color w:val="000000"/>
        </w:rPr>
        <w:t xml:space="preserve">de, o şehîd olan </w:t>
      </w:r>
      <w:hyperlink w:anchor="110826" w:history="1">
        <w:r w:rsidRPr="003D4D90">
          <w:rPr>
            <w:rStyle w:val="Kpr"/>
          </w:rPr>
          <w:t>nefer</w:t>
        </w:r>
      </w:hyperlink>
      <w:r w:rsidRPr="00632D19">
        <w:rPr>
          <w:color w:val="000000"/>
        </w:rPr>
        <w:t xml:space="preserve">in dakikası gibidir. Bütün saatleri, müdhiş bir makamda bir saat nöbet tutan fedâkâr bir neferin nöbeti gibidir ki, amel az, ücreti çok, kıymeti yüksektir. Evet Sahâbeler, madem İslâmiyet’in </w:t>
      </w:r>
      <w:hyperlink w:anchor="121454" w:history="1">
        <w:r w:rsidRPr="00F135E1">
          <w:rPr>
            <w:rStyle w:val="Kpr"/>
          </w:rPr>
          <w:t>te’sîs</w:t>
        </w:r>
      </w:hyperlink>
      <w:r w:rsidRPr="00632D19">
        <w:rPr>
          <w:color w:val="000000"/>
        </w:rPr>
        <w:t xml:space="preserve">inde ve </w:t>
      </w:r>
      <w:hyperlink w:anchor="116106" w:history="1">
        <w:r w:rsidRPr="00F135E1">
          <w:rPr>
            <w:rStyle w:val="Kpr"/>
          </w:rPr>
          <w:t>envâr-ı Kur’âniye</w:t>
        </w:r>
      </w:hyperlink>
      <w:r w:rsidRPr="00632D19">
        <w:rPr>
          <w:color w:val="000000"/>
        </w:rPr>
        <w:t xml:space="preserve">nin </w:t>
      </w:r>
      <w:hyperlink w:anchor="111375" w:history="1">
        <w:r w:rsidRPr="00F135E1">
          <w:rPr>
            <w:rStyle w:val="Kpr"/>
          </w:rPr>
          <w:t>neşr</w:t>
        </w:r>
      </w:hyperlink>
      <w:r w:rsidRPr="00632D19">
        <w:rPr>
          <w:color w:val="000000"/>
        </w:rPr>
        <w:t xml:space="preserve">inde saff-ı evvel teşkîl ediyorlar. </w:t>
      </w:r>
      <w:r w:rsidRPr="00632D19">
        <w:rPr>
          <w:rFonts w:cs="Shaikh Hamdullah Mushaf"/>
          <w:color w:val="FF0000"/>
          <w:szCs w:val="28"/>
          <w:rtl/>
        </w:rPr>
        <w:t>اَلسَّبَبُ كَالْفَاعِلِ</w:t>
      </w:r>
      <w:r w:rsidRPr="00632D19">
        <w:rPr>
          <w:color w:val="000000"/>
        </w:rPr>
        <w:t xml:space="preserve"> sırrınca bütün ümmetin </w:t>
      </w:r>
      <w:hyperlink w:anchor="100283" w:history="1">
        <w:r w:rsidRPr="00F135E1">
          <w:rPr>
            <w:rStyle w:val="Kpr"/>
          </w:rPr>
          <w:t>hasenât</w:t>
        </w:r>
      </w:hyperlink>
      <w:r w:rsidRPr="00632D19">
        <w:rPr>
          <w:color w:val="000000"/>
        </w:rPr>
        <w:t xml:space="preserve">ından onlara </w:t>
      </w:r>
      <w:hyperlink w:anchor="51950" w:history="1">
        <w:r w:rsidRPr="00F135E1">
          <w:rPr>
            <w:rStyle w:val="Kpr"/>
          </w:rPr>
          <w:t>hisse</w:t>
        </w:r>
      </w:hyperlink>
      <w:r w:rsidRPr="00632D19">
        <w:rPr>
          <w:color w:val="000000"/>
        </w:rPr>
        <w:t xml:space="preserve"> çıkar. Ümmetin </w:t>
      </w:r>
      <w:r w:rsidRPr="00632D19">
        <w:rPr>
          <w:rFonts w:cs="Shaikh Hamdullah Mushaf"/>
          <w:color w:val="FF0000"/>
          <w:szCs w:val="28"/>
          <w:rtl/>
        </w:rPr>
        <w:t>اَللّٰهُمَّ صَلِّ عَلٰي سَيِّدِنَا مُحَمَّدٍ وَعَلٰٓي اٰلِه۪ وَاَصْحَابِه۪</w:t>
      </w:r>
      <w:r w:rsidRPr="00632D19">
        <w:rPr>
          <w:color w:val="000000"/>
        </w:rPr>
        <w:t xml:space="preserve"> demesiyle, Sahâbelerin, bütün ümmetinin hasenâtından hissedarlıklarını gösteriyor. Hem nasıl ki, bir ağacın kökündeki küçük bir </w:t>
      </w:r>
      <w:hyperlink w:anchor="124082" w:history="1">
        <w:r w:rsidRPr="004827AE">
          <w:rPr>
            <w:rStyle w:val="Kpr"/>
          </w:rPr>
          <w:t>meziyet</w:t>
        </w:r>
      </w:hyperlink>
      <w:r w:rsidRPr="00632D19">
        <w:rPr>
          <w:color w:val="000000"/>
        </w:rPr>
        <w:t xml:space="preserve">, ağacın dallarında büyük bir sûret alır. Büyük bir daldan daha büyüktür. Hem nasıl ki, </w:t>
      </w:r>
      <w:hyperlink w:anchor="113167" w:history="1">
        <w:r w:rsidRPr="0091217F">
          <w:rPr>
            <w:rStyle w:val="Kpr"/>
          </w:rPr>
          <w:t>mebde’</w:t>
        </w:r>
      </w:hyperlink>
      <w:r w:rsidRPr="00632D19">
        <w:rPr>
          <w:color w:val="000000"/>
        </w:rPr>
        <w:t xml:space="preserve">de küçük bir </w:t>
      </w:r>
      <w:hyperlink w:anchor="116108" w:history="1">
        <w:r w:rsidRPr="0091217F">
          <w:rPr>
            <w:rStyle w:val="Kpr"/>
          </w:rPr>
          <w:t>irtifâ‘</w:t>
        </w:r>
      </w:hyperlink>
      <w:r w:rsidRPr="00632D19">
        <w:rPr>
          <w:color w:val="000000"/>
        </w:rPr>
        <w:t>, gittikçe bir yekün teşkîl eder.</w:t>
      </w:r>
      <w:r w:rsidRPr="001245AD">
        <w:rPr>
          <w:color w:val="000000"/>
        </w:rPr>
        <w:t>Hem nasıl</w:t>
      </w:r>
      <w:r w:rsidRPr="00632D19">
        <w:rPr>
          <w:color w:val="000000"/>
        </w:rPr>
        <w:t xml:space="preserve"> ki, </w:t>
      </w:r>
      <w:hyperlink w:anchor="118130" w:history="1">
        <w:r w:rsidRPr="0091217F">
          <w:rPr>
            <w:rStyle w:val="Kpr"/>
          </w:rPr>
          <w:t>nokta-i merkeziye</w:t>
        </w:r>
      </w:hyperlink>
      <w:r w:rsidRPr="00632D19">
        <w:rPr>
          <w:color w:val="000000"/>
        </w:rPr>
        <w:t xml:space="preserve">ye yakın bir iğne ucu kadar bir </w:t>
      </w:r>
      <w:hyperlink w:anchor="101030" w:history="1">
        <w:r w:rsidRPr="004827AE">
          <w:rPr>
            <w:rStyle w:val="Kpr"/>
          </w:rPr>
          <w:t>ziyâde</w:t>
        </w:r>
      </w:hyperlink>
      <w:r w:rsidRPr="00632D19">
        <w:rPr>
          <w:color w:val="000000"/>
        </w:rPr>
        <w:t xml:space="preserve">lik, </w:t>
      </w:r>
      <w:hyperlink w:anchor="116109" w:history="1">
        <w:r w:rsidRPr="0091217F">
          <w:rPr>
            <w:rStyle w:val="Kpr"/>
          </w:rPr>
          <w:t>dâire-i muhîta</w:t>
        </w:r>
      </w:hyperlink>
      <w:r w:rsidRPr="00632D19">
        <w:rPr>
          <w:color w:val="000000"/>
        </w:rPr>
        <w:t xml:space="preserve">da bazen bir metre kadar ziyâdeye </w:t>
      </w:r>
      <w:hyperlink w:anchor="109395" w:history="1">
        <w:r w:rsidRPr="004827AE">
          <w:rPr>
            <w:rStyle w:val="Kpr"/>
          </w:rPr>
          <w:t>mukābil</w:t>
        </w:r>
      </w:hyperlink>
      <w:r w:rsidRPr="00632D19">
        <w:rPr>
          <w:color w:val="000000"/>
        </w:rPr>
        <w:t xml:space="preserve"> geliyor. </w:t>
      </w:r>
    </w:p>
    <w:p w14:paraId="7AE5F322" w14:textId="16F54CA7" w:rsidR="001245AD" w:rsidRDefault="00834C34" w:rsidP="00834C34">
      <w:pPr>
        <w:spacing w:after="0" w:line="288" w:lineRule="auto"/>
        <w:ind w:firstLine="709"/>
        <w:jc w:val="both"/>
        <w:rPr>
          <w:color w:val="000000"/>
        </w:rPr>
      </w:pPr>
      <w:r w:rsidRPr="00632D19">
        <w:rPr>
          <w:color w:val="000000"/>
        </w:rPr>
        <w:t xml:space="preserve">Aynen şu dört misâl gibi, Sahâbeler İslâmiyet’in </w:t>
      </w:r>
      <w:hyperlink w:anchor="113709" w:history="1">
        <w:r w:rsidRPr="0091217F">
          <w:rPr>
            <w:rStyle w:val="Kpr"/>
          </w:rPr>
          <w:t>şecere-i nûrâniye</w:t>
        </w:r>
      </w:hyperlink>
      <w:r w:rsidRPr="00632D19">
        <w:rPr>
          <w:color w:val="000000"/>
        </w:rPr>
        <w:t xml:space="preserve">sinin köklerinden esaslarından oldukları, hem binâ-yı İslâmiyetin </w:t>
      </w:r>
      <w:hyperlink w:anchor="116110" w:history="1">
        <w:r w:rsidRPr="00B17410">
          <w:rPr>
            <w:rStyle w:val="Kpr"/>
          </w:rPr>
          <w:t>hutût-u nûrâniye</w:t>
        </w:r>
      </w:hyperlink>
      <w:r w:rsidRPr="00632D19">
        <w:rPr>
          <w:color w:val="000000"/>
        </w:rPr>
        <w:t xml:space="preserve">sinin </w:t>
      </w:r>
      <w:hyperlink w:anchor="113167" w:history="1">
        <w:r w:rsidRPr="004827AE">
          <w:rPr>
            <w:rStyle w:val="Kpr"/>
          </w:rPr>
          <w:t>mebdei</w:t>
        </w:r>
      </w:hyperlink>
      <w:r w:rsidRPr="00632D19">
        <w:rPr>
          <w:color w:val="000000"/>
        </w:rPr>
        <w:t xml:space="preserve">nde, hem cemâat-i İslâmiyenin imamlarından ve adedlerinin evvellerinden, hem </w:t>
      </w:r>
      <w:hyperlink w:anchor="115994" w:history="1">
        <w:r w:rsidRPr="0091217F">
          <w:rPr>
            <w:rStyle w:val="Kpr"/>
          </w:rPr>
          <w:t>Şems-i Nübüvvet</w:t>
        </w:r>
      </w:hyperlink>
      <w:r w:rsidRPr="00632D19">
        <w:rPr>
          <w:color w:val="000000"/>
        </w:rPr>
        <w:t xml:space="preserve"> ve </w:t>
      </w:r>
      <w:hyperlink w:anchor="113739" w:history="1">
        <w:r w:rsidRPr="00054A3A">
          <w:rPr>
            <w:rStyle w:val="Kpr"/>
          </w:rPr>
          <w:t>Sirâc-ı Hakîkat</w:t>
        </w:r>
      </w:hyperlink>
      <w:r w:rsidRPr="00632D19">
        <w:rPr>
          <w:color w:val="000000"/>
        </w:rPr>
        <w:t>’ın merkezine yakın olduklarından, az amelleri çoktur. Küçük hizmetleri büyüktür. Onlara yetişmek için hakîkî Sahâbe olmak lâzım geliyor.</w:t>
      </w:r>
    </w:p>
    <w:p w14:paraId="14798900" w14:textId="77777777" w:rsidR="001245AD" w:rsidRDefault="001245AD">
      <w:pPr>
        <w:rPr>
          <w:color w:val="000000"/>
        </w:rPr>
      </w:pPr>
      <w:r>
        <w:rPr>
          <w:color w:val="000000"/>
        </w:rPr>
        <w:br w:type="page"/>
      </w:r>
    </w:p>
    <w:p w14:paraId="4673DC9B" w14:textId="7F420B1F" w:rsidR="00345D84" w:rsidRDefault="00345D84" w:rsidP="00345D8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290</w:t>
      </w:r>
    </w:p>
    <w:p w14:paraId="551F1AA8" w14:textId="77777777" w:rsidR="001245AD" w:rsidRPr="00632D19" w:rsidRDefault="001245AD" w:rsidP="00834C34">
      <w:pPr>
        <w:spacing w:after="0" w:line="288" w:lineRule="auto"/>
        <w:ind w:firstLine="709"/>
        <w:jc w:val="both"/>
        <w:rPr>
          <w:rFonts w:ascii="Calibri" w:hAnsi="Calibri" w:cs="Calibri"/>
          <w:color w:val="000000" w:themeColor="text1"/>
        </w:rPr>
      </w:pPr>
    </w:p>
    <w:p w14:paraId="62AD6792" w14:textId="77777777" w:rsidR="00834C34" w:rsidRPr="00632D19" w:rsidRDefault="00834C34" w:rsidP="00834C34">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اَللّٰهُمَّ صَلِّ عَلٰي سَيِّدِنَا مُحَمَّدٍ الَّذ۪ي قَالَ </w:t>
      </w:r>
      <w:r w:rsidRPr="00632D19">
        <w:rPr>
          <w:rFonts w:cs="Shaikh Hamdullah Mushaf"/>
          <w:color w:val="000000" w:themeColor="text1"/>
          <w:szCs w:val="28"/>
          <w:rtl/>
        </w:rPr>
        <w:t>(</w:t>
      </w:r>
      <w:r w:rsidRPr="00632D19">
        <w:rPr>
          <w:rFonts w:cs="Shaikh Hamdullah Mushaf"/>
          <w:color w:val="FF0000"/>
          <w:szCs w:val="28"/>
          <w:rtl/>
        </w:rPr>
        <w:t>اَصْحَاب۪ي كَالنُّجُومِ بِاَيِّهِمْ اِقْتَدَيْتُمْ اِهْتَدَيْتُمْ</w:t>
      </w:r>
      <w:r w:rsidRPr="00632D19">
        <w:rPr>
          <w:rFonts w:cs="Shaikh Hamdullah Mushaf"/>
          <w:color w:val="000000" w:themeColor="text1"/>
          <w:szCs w:val="28"/>
          <w:rtl/>
        </w:rPr>
        <w:t>)</w:t>
      </w:r>
    </w:p>
    <w:p w14:paraId="316B2E92" w14:textId="77777777" w:rsidR="00834C34" w:rsidRPr="00632D19" w:rsidRDefault="00834C34" w:rsidP="00834C34">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وَ </w:t>
      </w:r>
      <w:r w:rsidRPr="00632D19">
        <w:rPr>
          <w:rFonts w:cs="Shaikh Hamdullah Mushaf"/>
          <w:color w:val="000000" w:themeColor="text1"/>
          <w:szCs w:val="28"/>
          <w:rtl/>
        </w:rPr>
        <w:t>(</w:t>
      </w:r>
      <w:r w:rsidRPr="00632D19">
        <w:rPr>
          <w:rFonts w:cs="Shaikh Hamdullah Mushaf"/>
          <w:color w:val="FF0000"/>
          <w:szCs w:val="28"/>
          <w:rtl/>
        </w:rPr>
        <w:t>خَيْرُ الْقُرُونِ قَرْن۪ي</w:t>
      </w:r>
      <w:r w:rsidRPr="00632D19">
        <w:rPr>
          <w:rFonts w:cs="Shaikh Hamdullah Mushaf"/>
          <w:color w:val="000000" w:themeColor="text1"/>
          <w:szCs w:val="28"/>
          <w:rtl/>
        </w:rPr>
        <w:t>)</w:t>
      </w:r>
      <w:r w:rsidRPr="00632D19">
        <w:rPr>
          <w:rFonts w:cs="Shaikh Hamdullah Mushaf"/>
          <w:color w:val="FF0000"/>
          <w:szCs w:val="28"/>
          <w:rtl/>
        </w:rPr>
        <w:t xml:space="preserve"> وَعَلٰٓي اٰلِه۪ وَصَحْبِه۪ وَسَلِّمْ</w:t>
      </w:r>
    </w:p>
    <w:p w14:paraId="77E66B68" w14:textId="77777777" w:rsidR="00834C34" w:rsidRPr="00632D19" w:rsidRDefault="00834C34" w:rsidP="00834C34">
      <w:pPr>
        <w:bidi/>
        <w:spacing w:after="0" w:line="288" w:lineRule="auto"/>
        <w:jc w:val="center"/>
        <w:rPr>
          <w:rFonts w:ascii="Calibri" w:hAnsi="Calibri" w:cs="Calibri"/>
          <w:color w:val="000000" w:themeColor="text1"/>
        </w:rPr>
      </w:pPr>
      <w:r w:rsidRPr="00632D19">
        <w:rPr>
          <w:rFonts w:cs="Shaikh Hamdullah Mushaf"/>
          <w:color w:val="FF0000"/>
          <w:szCs w:val="28"/>
          <w:rtl/>
        </w:rPr>
        <w:t>سُبْحَانَكَ لَا عِلْمَ لَنَٓا اِلَّا مَا عَلَّمْتَنَٓا اِنَّكَ اَنْتَ الْعَل۪يمُ الْحَك۪يمُ</w:t>
      </w:r>
    </w:p>
    <w:p w14:paraId="5DB362D9" w14:textId="3C09A86D" w:rsidR="00834C34" w:rsidRPr="00632D19" w:rsidRDefault="00834C34" w:rsidP="00834C34">
      <w:pPr>
        <w:spacing w:after="0" w:line="288" w:lineRule="auto"/>
        <w:ind w:firstLine="709"/>
        <w:jc w:val="both"/>
        <w:rPr>
          <w:rFonts w:ascii="Calibri" w:hAnsi="Calibri" w:cs="Calibri"/>
          <w:color w:val="000000" w:themeColor="text1"/>
        </w:rPr>
      </w:pPr>
      <w:r w:rsidRPr="00632D19">
        <w:rPr>
          <w:b/>
          <w:color w:val="000000"/>
        </w:rPr>
        <w:t>Suâl:</w:t>
      </w:r>
      <w:r w:rsidRPr="00632D19">
        <w:rPr>
          <w:color w:val="000000"/>
        </w:rPr>
        <w:t xml:space="preserve"> Deniliyor ki: “Sahâbeler Resûl-ü Ekrem Aleyhissalâtü Vesselâm’ı gördüler, sonra îmân ettiler. Biz ise görmeden îmân ettik. Öyle ise îmânımız daha </w:t>
      </w:r>
      <w:hyperlink w:anchor="110528" w:history="1">
        <w:r w:rsidRPr="0091217F">
          <w:rPr>
            <w:rStyle w:val="Kpr"/>
          </w:rPr>
          <w:t>kavî</w:t>
        </w:r>
      </w:hyperlink>
      <w:r w:rsidRPr="00632D19">
        <w:rPr>
          <w:color w:val="000000"/>
        </w:rPr>
        <w:t xml:space="preserve">dir. Hem kuvvet-i îmânımıza </w:t>
      </w:r>
      <w:hyperlink w:anchor="105325" w:history="1">
        <w:r w:rsidRPr="0091217F">
          <w:rPr>
            <w:rStyle w:val="Kpr"/>
          </w:rPr>
          <w:t>delâlet</w:t>
        </w:r>
      </w:hyperlink>
      <w:r w:rsidRPr="00632D19">
        <w:rPr>
          <w:color w:val="000000"/>
        </w:rPr>
        <w:t xml:space="preserve"> eden </w:t>
      </w:r>
      <w:hyperlink w:anchor="114168" w:history="1">
        <w:r w:rsidRPr="003D4D90">
          <w:rPr>
            <w:rStyle w:val="Kpr"/>
          </w:rPr>
          <w:t>rivâyet</w:t>
        </w:r>
      </w:hyperlink>
      <w:r w:rsidRPr="00632D19">
        <w:rPr>
          <w:color w:val="000000"/>
        </w:rPr>
        <w:t xml:space="preserve"> var?”</w:t>
      </w:r>
    </w:p>
    <w:p w14:paraId="4F90E866" w14:textId="0BBB2FB8" w:rsidR="001245AD" w:rsidRDefault="00834C34" w:rsidP="00834C34">
      <w:pPr>
        <w:spacing w:after="0" w:line="288" w:lineRule="auto"/>
        <w:ind w:firstLine="709"/>
        <w:jc w:val="both"/>
        <w:rPr>
          <w:color w:val="000000"/>
        </w:rPr>
      </w:pPr>
      <w:r w:rsidRPr="00632D19">
        <w:rPr>
          <w:b/>
          <w:color w:val="000000"/>
        </w:rPr>
        <w:t>Elcevab:</w:t>
      </w:r>
      <w:r w:rsidRPr="00632D19">
        <w:rPr>
          <w:color w:val="000000"/>
        </w:rPr>
        <w:t xml:space="preserve"> Sahâbeler, o zamanda </w:t>
      </w:r>
      <w:hyperlink w:anchor="116111" w:history="1">
        <w:r w:rsidRPr="0091217F">
          <w:rPr>
            <w:rStyle w:val="Kpr"/>
          </w:rPr>
          <w:t>efkâr-ı âmme-i âlem</w:t>
        </w:r>
      </w:hyperlink>
      <w:r w:rsidRPr="00632D19">
        <w:rPr>
          <w:color w:val="000000"/>
        </w:rPr>
        <w:t xml:space="preserve"> </w:t>
      </w:r>
      <w:hyperlink w:anchor="123779" w:history="1">
        <w:r w:rsidRPr="003D4D90">
          <w:rPr>
            <w:rStyle w:val="Kpr"/>
          </w:rPr>
          <w:t>hakāik-i İslâmiye</w:t>
        </w:r>
      </w:hyperlink>
      <w:r w:rsidRPr="00632D19">
        <w:rPr>
          <w:color w:val="000000"/>
        </w:rPr>
        <w:t xml:space="preserve">ye </w:t>
      </w:r>
      <w:hyperlink w:anchor="100593" w:history="1">
        <w:r w:rsidRPr="0091217F">
          <w:rPr>
            <w:rStyle w:val="Kpr"/>
          </w:rPr>
          <w:t>muârız</w:t>
        </w:r>
      </w:hyperlink>
      <w:r w:rsidRPr="00632D19">
        <w:rPr>
          <w:color w:val="000000"/>
        </w:rPr>
        <w:t xml:space="preserve"> ve </w:t>
      </w:r>
      <w:hyperlink w:anchor="120197" w:history="1">
        <w:r w:rsidRPr="003D4D90">
          <w:rPr>
            <w:rStyle w:val="Kpr"/>
          </w:rPr>
          <w:t>muhâlif</w:t>
        </w:r>
      </w:hyperlink>
      <w:r w:rsidRPr="00632D19">
        <w:rPr>
          <w:color w:val="000000"/>
        </w:rPr>
        <w:t xml:space="preserve"> iken, Sahâbeler yalnız </w:t>
      </w:r>
      <w:hyperlink w:anchor="130176" w:history="1">
        <w:r w:rsidRPr="003D4D90">
          <w:rPr>
            <w:rStyle w:val="Kpr"/>
          </w:rPr>
          <w:t>sûret-i insaniye</w:t>
        </w:r>
      </w:hyperlink>
      <w:r w:rsidRPr="00632D19">
        <w:rPr>
          <w:color w:val="000000"/>
        </w:rPr>
        <w:t xml:space="preserve">de Resûl-ü Ekrem Aleyhissalâtü Vesselâm’ı görüp, bazen mu‘cizesiz olarak öyle bir îmân getirmişler ki, bütün efkâr-ı âmme-i âlem, onların îmânlarını sarsmıyordu. Şübhe değil, bazısına vesvese de vermezdi. Sizler ise, kendi îmânınızı Sahâbelerin îmânlarıyla </w:t>
      </w:r>
      <w:hyperlink w:anchor="102595" w:history="1">
        <w:r w:rsidRPr="0091217F">
          <w:rPr>
            <w:rStyle w:val="Kpr"/>
          </w:rPr>
          <w:t>muvâzene</w:t>
        </w:r>
      </w:hyperlink>
      <w:r w:rsidRPr="00632D19">
        <w:rPr>
          <w:color w:val="000000"/>
        </w:rPr>
        <w:t xml:space="preserve"> ediyorsunuz. Bütün efkâr-ı âmme-i İslâmiye îmânınıza kuvvet ve sened olduğu halde, Resûl-ü Ekrem Aleyhissalâtü Vesselâm’ın </w:t>
      </w:r>
      <w:hyperlink w:anchor="130177" w:history="1">
        <w:r w:rsidRPr="003D4D90">
          <w:rPr>
            <w:rStyle w:val="Kpr"/>
          </w:rPr>
          <w:t>şecere-i tûbâ-yı nübüvvet</w:t>
        </w:r>
      </w:hyperlink>
      <w:r w:rsidRPr="00632D19">
        <w:rPr>
          <w:color w:val="000000"/>
        </w:rPr>
        <w:t xml:space="preserve">inin çekirdeği olan </w:t>
      </w:r>
      <w:hyperlink w:anchor="101123" w:history="1">
        <w:r w:rsidRPr="003D4D90">
          <w:rPr>
            <w:rStyle w:val="Kpr"/>
          </w:rPr>
          <w:t>beşeriyet</w:t>
        </w:r>
      </w:hyperlink>
      <w:r w:rsidRPr="00632D19">
        <w:rPr>
          <w:color w:val="000000"/>
        </w:rPr>
        <w:t xml:space="preserve">i ve </w:t>
      </w:r>
      <w:hyperlink w:anchor="110435" w:history="1">
        <w:r w:rsidRPr="009F1413">
          <w:rPr>
            <w:rStyle w:val="Kpr"/>
          </w:rPr>
          <w:t>sûret-i cismâniye</w:t>
        </w:r>
      </w:hyperlink>
      <w:r w:rsidRPr="00632D19">
        <w:rPr>
          <w:color w:val="000000"/>
        </w:rPr>
        <w:t xml:space="preserve">sini değil, belki umum </w:t>
      </w:r>
      <w:hyperlink w:anchor="116113" w:history="1">
        <w:r w:rsidRPr="00B17410">
          <w:rPr>
            <w:rStyle w:val="Kpr"/>
          </w:rPr>
          <w:t>envâr-ı İslâmiye</w:t>
        </w:r>
      </w:hyperlink>
      <w:r w:rsidRPr="00632D19">
        <w:rPr>
          <w:color w:val="000000"/>
        </w:rPr>
        <w:t xml:space="preserve"> ve </w:t>
      </w:r>
      <w:hyperlink w:anchor="100256" w:history="1">
        <w:r w:rsidRPr="0091217F">
          <w:rPr>
            <w:rStyle w:val="Kpr"/>
          </w:rPr>
          <w:t>hakāik-i Kur’âniye</w:t>
        </w:r>
      </w:hyperlink>
      <w:r w:rsidRPr="00632D19">
        <w:rPr>
          <w:color w:val="000000"/>
        </w:rPr>
        <w:t xml:space="preserve"> ile nûrânî muhteşem </w:t>
      </w:r>
      <w:hyperlink w:anchor="100837" w:history="1">
        <w:r w:rsidRPr="0091217F">
          <w:rPr>
            <w:rStyle w:val="Kpr"/>
          </w:rPr>
          <w:t>şahs-ı ma‘nevî</w:t>
        </w:r>
      </w:hyperlink>
      <w:r w:rsidRPr="00632D19">
        <w:rPr>
          <w:color w:val="000000"/>
        </w:rPr>
        <w:t xml:space="preserve">sini bin mu‘cizât ile </w:t>
      </w:r>
      <w:hyperlink w:anchor="113876" w:history="1">
        <w:r w:rsidRPr="00054A3A">
          <w:rPr>
            <w:rStyle w:val="Kpr"/>
          </w:rPr>
          <w:t>muhât</w:t>
        </w:r>
      </w:hyperlink>
      <w:r w:rsidRPr="00632D19">
        <w:rPr>
          <w:color w:val="000000"/>
        </w:rPr>
        <w:t xml:space="preserve"> olarak akıl gözüyle gördüğünüz halde, bir Avrupa </w:t>
      </w:r>
      <w:hyperlink w:anchor="105416" w:history="1">
        <w:r w:rsidRPr="009F1413">
          <w:rPr>
            <w:rStyle w:val="Kpr"/>
          </w:rPr>
          <w:t>feylesof</w:t>
        </w:r>
      </w:hyperlink>
      <w:r w:rsidRPr="00632D19">
        <w:rPr>
          <w:color w:val="000000"/>
        </w:rPr>
        <w:t xml:space="preserve">unun sözüyle vesveseye ve şübheye düşen îmânınız nerede? </w:t>
      </w:r>
    </w:p>
    <w:p w14:paraId="2C429338" w14:textId="77777777" w:rsidR="001245AD" w:rsidRDefault="001245AD">
      <w:pPr>
        <w:rPr>
          <w:color w:val="000000"/>
        </w:rPr>
      </w:pPr>
      <w:r>
        <w:rPr>
          <w:color w:val="000000"/>
        </w:rPr>
        <w:br w:type="page"/>
      </w:r>
    </w:p>
    <w:p w14:paraId="23B1AB82" w14:textId="2242D9BE" w:rsidR="00345D84" w:rsidRDefault="00345D84" w:rsidP="00345D8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291</w:t>
      </w:r>
    </w:p>
    <w:p w14:paraId="2A83D5B9" w14:textId="77777777" w:rsidR="001245AD" w:rsidRDefault="001245AD" w:rsidP="001245AD">
      <w:pPr>
        <w:spacing w:after="0" w:line="288" w:lineRule="auto"/>
        <w:jc w:val="both"/>
        <w:rPr>
          <w:color w:val="000000"/>
        </w:rPr>
      </w:pPr>
    </w:p>
    <w:p w14:paraId="45E41897" w14:textId="0E29CF90" w:rsidR="00834C34" w:rsidRPr="00632D19" w:rsidRDefault="00834C34" w:rsidP="001245AD">
      <w:pPr>
        <w:spacing w:after="0" w:line="288" w:lineRule="auto"/>
        <w:jc w:val="both"/>
        <w:rPr>
          <w:rFonts w:ascii="Calibri" w:hAnsi="Calibri" w:cs="Calibri"/>
          <w:color w:val="000000" w:themeColor="text1"/>
        </w:rPr>
      </w:pPr>
      <w:r w:rsidRPr="00632D19">
        <w:rPr>
          <w:color w:val="000000"/>
        </w:rPr>
        <w:t xml:space="preserve">Bütün </w:t>
      </w:r>
      <w:hyperlink w:anchor="130178" w:history="1">
        <w:r w:rsidRPr="00BC21A1">
          <w:rPr>
            <w:rStyle w:val="Kpr"/>
          </w:rPr>
          <w:t>âlem-i küfr</w:t>
        </w:r>
      </w:hyperlink>
      <w:r w:rsidRPr="00632D19">
        <w:rPr>
          <w:color w:val="000000"/>
        </w:rPr>
        <w:t xml:space="preserve">ün ve </w:t>
      </w:r>
      <w:hyperlink w:anchor="115428" w:history="1">
        <w:r w:rsidRPr="000F6626">
          <w:rPr>
            <w:rStyle w:val="Kpr"/>
          </w:rPr>
          <w:t>Nasârâ</w:t>
        </w:r>
      </w:hyperlink>
      <w:r w:rsidRPr="00632D19">
        <w:rPr>
          <w:color w:val="000000"/>
        </w:rPr>
        <w:t xml:space="preserve"> ve </w:t>
      </w:r>
      <w:hyperlink w:anchor="116114" w:history="1">
        <w:r w:rsidRPr="000F6626">
          <w:rPr>
            <w:rStyle w:val="Kpr"/>
          </w:rPr>
          <w:t>Yehûd</w:t>
        </w:r>
      </w:hyperlink>
      <w:r w:rsidRPr="00632D19">
        <w:rPr>
          <w:color w:val="000000"/>
        </w:rPr>
        <w:t xml:space="preserve">’un ve feylesofların hücumlarına karşı sarsılmayan Sahâbelerin îmânları nerede? Hem Sahâbelerin kuvvet-i îmânlarını gösteren ve îmânlarının </w:t>
      </w:r>
      <w:hyperlink w:anchor="116115" w:history="1">
        <w:r w:rsidRPr="0091217F">
          <w:rPr>
            <w:rStyle w:val="Kpr"/>
          </w:rPr>
          <w:t>tereşşuhât</w:t>
        </w:r>
      </w:hyperlink>
      <w:r w:rsidRPr="00632D19">
        <w:rPr>
          <w:color w:val="000000"/>
        </w:rPr>
        <w:t xml:space="preserve">ı olan </w:t>
      </w:r>
      <w:hyperlink w:anchor="116116" w:history="1">
        <w:r w:rsidRPr="00BC21A1">
          <w:rPr>
            <w:rStyle w:val="Kpr"/>
          </w:rPr>
          <w:t>şiddet-i takvâ</w:t>
        </w:r>
      </w:hyperlink>
      <w:r w:rsidRPr="00632D19">
        <w:rPr>
          <w:color w:val="000000"/>
        </w:rPr>
        <w:t xml:space="preserve">ları ve </w:t>
      </w:r>
      <w:hyperlink w:anchor="116117" w:history="1">
        <w:r w:rsidRPr="0091217F">
          <w:rPr>
            <w:rStyle w:val="Kpr"/>
          </w:rPr>
          <w:t>kemâl-i salâhat</w:t>
        </w:r>
      </w:hyperlink>
      <w:r w:rsidRPr="00632D19">
        <w:rPr>
          <w:color w:val="000000"/>
        </w:rPr>
        <w:t xml:space="preserve">leri nerede? Ey </w:t>
      </w:r>
      <w:hyperlink w:anchor="116118" w:history="1">
        <w:r w:rsidRPr="0091217F">
          <w:rPr>
            <w:rStyle w:val="Kpr"/>
          </w:rPr>
          <w:t>müddeî</w:t>
        </w:r>
      </w:hyperlink>
      <w:r w:rsidRPr="00632D19">
        <w:rPr>
          <w:color w:val="000000"/>
        </w:rPr>
        <w:t xml:space="preserve">! Senin </w:t>
      </w:r>
      <w:hyperlink w:anchor="130180" w:history="1">
        <w:r w:rsidRPr="002D52C2">
          <w:rPr>
            <w:rStyle w:val="Kpr"/>
          </w:rPr>
          <w:t>şiddet-i zaaf</w:t>
        </w:r>
      </w:hyperlink>
      <w:r w:rsidRPr="00632D19">
        <w:rPr>
          <w:color w:val="000000"/>
        </w:rPr>
        <w:t xml:space="preserve">ından </w:t>
      </w:r>
      <w:hyperlink w:anchor="116120" w:history="1">
        <w:r w:rsidRPr="0091217F">
          <w:rPr>
            <w:rStyle w:val="Kpr"/>
          </w:rPr>
          <w:t>ferâiz</w:t>
        </w:r>
      </w:hyperlink>
      <w:r w:rsidRPr="00632D19">
        <w:rPr>
          <w:color w:val="000000"/>
        </w:rPr>
        <w:t xml:space="preserve">i tamamıyla senden göstermeyen sönük îmânın nerede? Ama hadîste </w:t>
      </w:r>
      <w:hyperlink w:anchor="113519" w:history="1">
        <w:r w:rsidRPr="0091217F">
          <w:rPr>
            <w:rStyle w:val="Kpr"/>
          </w:rPr>
          <w:t>vârid</w:t>
        </w:r>
      </w:hyperlink>
      <w:r w:rsidRPr="00632D19">
        <w:rPr>
          <w:color w:val="000000"/>
        </w:rPr>
        <w:t xml:space="preserve"> olan ki, “Âhirzamanda, beni görmeden îmân eden, daha ziyâde makbûldür” meâlindeki rivâyet, hususî fazîlete dâirdir. Hâs bazı </w:t>
      </w:r>
      <w:hyperlink w:anchor="113298" w:history="1">
        <w:r w:rsidRPr="0091217F">
          <w:rPr>
            <w:rStyle w:val="Kpr"/>
          </w:rPr>
          <w:t>eşhâs</w:t>
        </w:r>
      </w:hyperlink>
      <w:r w:rsidRPr="00632D19">
        <w:rPr>
          <w:color w:val="000000"/>
        </w:rPr>
        <w:t xml:space="preserve"> hakkındadır. Bahsimiz ise </w:t>
      </w:r>
      <w:hyperlink w:anchor="116040" w:history="1">
        <w:r w:rsidRPr="006416D0">
          <w:rPr>
            <w:rStyle w:val="Kpr"/>
          </w:rPr>
          <w:t>fazîlet-i külliye</w:t>
        </w:r>
      </w:hyperlink>
      <w:r w:rsidRPr="00632D19">
        <w:rPr>
          <w:color w:val="000000"/>
        </w:rPr>
        <w:t xml:space="preserve"> ve </w:t>
      </w:r>
      <w:hyperlink w:anchor="100181" w:history="1">
        <w:r w:rsidRPr="006416D0">
          <w:rPr>
            <w:rStyle w:val="Kpr"/>
          </w:rPr>
          <w:t>ekseriyet</w:t>
        </w:r>
      </w:hyperlink>
      <w:r w:rsidRPr="00632D19">
        <w:rPr>
          <w:color w:val="000000"/>
        </w:rPr>
        <w:t xml:space="preserve"> i‘tibâriyledir.</w:t>
      </w:r>
    </w:p>
    <w:p w14:paraId="69E9FD57" w14:textId="04D1FC64" w:rsidR="00834C34" w:rsidRPr="00632D19" w:rsidRDefault="00834C34" w:rsidP="00834C34">
      <w:pPr>
        <w:spacing w:after="0" w:line="288" w:lineRule="auto"/>
        <w:ind w:firstLine="709"/>
        <w:jc w:val="both"/>
        <w:rPr>
          <w:rFonts w:ascii="Calibri" w:hAnsi="Calibri" w:cs="Calibri"/>
          <w:color w:val="000000" w:themeColor="text1"/>
        </w:rPr>
      </w:pPr>
      <w:r w:rsidRPr="00345D84">
        <w:rPr>
          <w:b/>
          <w:color w:val="000000"/>
        </w:rPr>
        <w:t>İkinci Suâl:</w:t>
      </w:r>
      <w:r w:rsidRPr="00345D84">
        <w:rPr>
          <w:color w:val="000000"/>
        </w:rPr>
        <w:t xml:space="preserve"> Diyorlar ki: “</w:t>
      </w:r>
      <w:hyperlink w:anchor="114247" w:history="1">
        <w:r w:rsidRPr="006416D0">
          <w:rPr>
            <w:rStyle w:val="Kpr"/>
          </w:rPr>
          <w:t>Ehl-i velâyet</w:t>
        </w:r>
      </w:hyperlink>
      <w:r w:rsidRPr="00632D19">
        <w:rPr>
          <w:color w:val="000000"/>
        </w:rPr>
        <w:t xml:space="preserve"> ve </w:t>
      </w:r>
      <w:hyperlink w:anchor="116121" w:history="1">
        <w:r w:rsidRPr="0091217F">
          <w:rPr>
            <w:rStyle w:val="Kpr"/>
          </w:rPr>
          <w:t>ashâb-ı kemâlât</w:t>
        </w:r>
      </w:hyperlink>
      <w:r w:rsidRPr="00632D19">
        <w:rPr>
          <w:color w:val="000000"/>
        </w:rPr>
        <w:t xml:space="preserve">, dünyayı terk etmişler. Hatta hadîste var ki, ‘Dünya muhabbeti bütün hataların başıdır.’ Halbuki Sahâbeler, dünyaya pek çok girmişler. Terk-i dünyâ değil, belki bir kısım Sahâbe o zamanın ehl-i medeniyetinden daha ileri gitmişler. Nasıl oluyor ki, böyle Sahâbelerin en </w:t>
      </w:r>
      <w:hyperlink w:anchor="102224" w:history="1">
        <w:r w:rsidRPr="0091217F">
          <w:rPr>
            <w:rStyle w:val="Kpr"/>
          </w:rPr>
          <w:t>ednâ</w:t>
        </w:r>
      </w:hyperlink>
      <w:r w:rsidRPr="00632D19">
        <w:rPr>
          <w:color w:val="000000"/>
        </w:rPr>
        <w:t>sına en büyük bir veli kadar kıymeti var diyorsunuz?”</w:t>
      </w:r>
    </w:p>
    <w:p w14:paraId="1DE2F33C" w14:textId="77777777" w:rsidR="001245AD" w:rsidRDefault="00834C34" w:rsidP="00834C34">
      <w:pPr>
        <w:spacing w:after="0" w:line="288" w:lineRule="auto"/>
        <w:ind w:firstLine="709"/>
        <w:jc w:val="both"/>
        <w:rPr>
          <w:color w:val="000000"/>
        </w:rPr>
      </w:pPr>
      <w:r w:rsidRPr="00632D19">
        <w:rPr>
          <w:b/>
          <w:color w:val="000000"/>
        </w:rPr>
        <w:t>Elcevab:</w:t>
      </w:r>
      <w:r w:rsidRPr="00632D19">
        <w:rPr>
          <w:color w:val="000000"/>
        </w:rPr>
        <w:t xml:space="preserve"> Otuz İkinci Söz’ün İkinci ve Üçüncü </w:t>
      </w:r>
      <w:hyperlink w:anchor="116122" w:history="1">
        <w:r w:rsidRPr="0091217F">
          <w:rPr>
            <w:rStyle w:val="Kpr"/>
          </w:rPr>
          <w:t>Mevkıf</w:t>
        </w:r>
      </w:hyperlink>
      <w:r w:rsidRPr="00632D19">
        <w:rPr>
          <w:color w:val="000000"/>
        </w:rPr>
        <w:t xml:space="preserve">larında gayet kat‘î isbat edilmiştir ki, dünyanın âhirete bakan yüzüyle, </w:t>
      </w:r>
      <w:hyperlink w:anchor="125814" w:history="1">
        <w:r w:rsidRPr="00BB7F79">
          <w:rPr>
            <w:rStyle w:val="Kpr"/>
          </w:rPr>
          <w:t>esmâ-yı İlâhiye</w:t>
        </w:r>
      </w:hyperlink>
      <w:r w:rsidRPr="00632D19">
        <w:rPr>
          <w:color w:val="000000"/>
        </w:rPr>
        <w:t xml:space="preserve">ye mukābil olan yüzünü sevmek, sebeb-i noksâniyet değil, belki </w:t>
      </w:r>
      <w:hyperlink w:anchor="116123" w:history="1">
        <w:r w:rsidRPr="00BE48A9">
          <w:rPr>
            <w:rStyle w:val="Kpr"/>
          </w:rPr>
          <w:t>medâr-ı kemâl</w:t>
        </w:r>
      </w:hyperlink>
      <w:r w:rsidRPr="00632D19">
        <w:rPr>
          <w:color w:val="000000"/>
        </w:rPr>
        <w:t xml:space="preserve">dir. Ve o iki yüzde ne kadar ileri gitse, daha ziyâde ibâdet ve </w:t>
      </w:r>
      <w:hyperlink w:anchor="101551" w:history="1">
        <w:r w:rsidRPr="0091217F">
          <w:rPr>
            <w:rStyle w:val="Kpr"/>
          </w:rPr>
          <w:t>ma‘rifetullâh</w:t>
        </w:r>
      </w:hyperlink>
      <w:r w:rsidRPr="00632D19">
        <w:rPr>
          <w:color w:val="000000"/>
        </w:rPr>
        <w:t xml:space="preserve">ta ileri gider. Sahâbelerin dünyası ise, işte o iki yüzdedir. Dünyayı âhiret </w:t>
      </w:r>
      <w:hyperlink w:anchor="111262" w:history="1">
        <w:r w:rsidRPr="0091217F">
          <w:rPr>
            <w:rStyle w:val="Kpr"/>
          </w:rPr>
          <w:t>mezraa</w:t>
        </w:r>
      </w:hyperlink>
      <w:r w:rsidRPr="00632D19">
        <w:rPr>
          <w:color w:val="000000"/>
        </w:rPr>
        <w:t xml:space="preserve">sı görüp, ekip biçmişler. </w:t>
      </w:r>
    </w:p>
    <w:p w14:paraId="7D6BB4DD" w14:textId="77777777" w:rsidR="001245AD" w:rsidRDefault="001245AD">
      <w:pPr>
        <w:rPr>
          <w:color w:val="000000"/>
        </w:rPr>
      </w:pPr>
      <w:r>
        <w:rPr>
          <w:color w:val="000000"/>
        </w:rPr>
        <w:br w:type="page"/>
      </w:r>
    </w:p>
    <w:p w14:paraId="79A803BE" w14:textId="41F1456B" w:rsidR="00345D84" w:rsidRDefault="00345D84" w:rsidP="00345D8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292</w:t>
      </w:r>
    </w:p>
    <w:p w14:paraId="4615F1FD" w14:textId="77777777" w:rsidR="001245AD" w:rsidRDefault="001245AD" w:rsidP="001245AD">
      <w:pPr>
        <w:spacing w:after="0" w:line="288" w:lineRule="auto"/>
        <w:jc w:val="both"/>
        <w:rPr>
          <w:color w:val="000000"/>
        </w:rPr>
      </w:pPr>
    </w:p>
    <w:p w14:paraId="50A8ED56" w14:textId="2875DA85" w:rsidR="00834C34" w:rsidRPr="00632D19" w:rsidRDefault="00834C34" w:rsidP="001245AD">
      <w:pPr>
        <w:spacing w:after="0" w:line="288" w:lineRule="auto"/>
        <w:jc w:val="both"/>
        <w:rPr>
          <w:rFonts w:ascii="Calibri" w:hAnsi="Calibri" w:cs="Calibri"/>
          <w:color w:val="000000" w:themeColor="text1"/>
        </w:rPr>
      </w:pPr>
      <w:r w:rsidRPr="00632D19">
        <w:rPr>
          <w:color w:val="000000"/>
        </w:rPr>
        <w:t xml:space="preserve">Mevcûdâtı esmâ-yı İlâhiyenin aynası görüp, </w:t>
      </w:r>
      <w:hyperlink w:anchor="100684" w:history="1">
        <w:r w:rsidRPr="0091217F">
          <w:rPr>
            <w:rStyle w:val="Kpr"/>
          </w:rPr>
          <w:t>müştâkāne</w:t>
        </w:r>
      </w:hyperlink>
      <w:r w:rsidRPr="00632D19">
        <w:rPr>
          <w:color w:val="000000"/>
        </w:rPr>
        <w:t xml:space="preserve"> </w:t>
      </w:r>
      <w:hyperlink w:anchor="102770" w:history="1">
        <w:r w:rsidRPr="003B140F">
          <w:rPr>
            <w:rStyle w:val="Kpr"/>
          </w:rPr>
          <w:t>temâşâ</w:t>
        </w:r>
      </w:hyperlink>
      <w:r w:rsidRPr="00632D19">
        <w:rPr>
          <w:color w:val="000000"/>
        </w:rPr>
        <w:t xml:space="preserve"> edip bakmışlar. </w:t>
      </w:r>
      <w:hyperlink w:anchor="130181" w:history="1">
        <w:r w:rsidRPr="005E04E6">
          <w:rPr>
            <w:rStyle w:val="Kpr"/>
          </w:rPr>
          <w:t>Fenâ-yı dünyâ</w:t>
        </w:r>
      </w:hyperlink>
      <w:r w:rsidRPr="00632D19">
        <w:rPr>
          <w:color w:val="000000"/>
        </w:rPr>
        <w:t xml:space="preserve"> ise, fânî yüzüdür ki, insanın </w:t>
      </w:r>
      <w:hyperlink w:anchor="102325" w:history="1">
        <w:r w:rsidRPr="003B140F">
          <w:rPr>
            <w:rStyle w:val="Kpr"/>
          </w:rPr>
          <w:t>hevesât</w:t>
        </w:r>
      </w:hyperlink>
      <w:r w:rsidRPr="00632D19">
        <w:rPr>
          <w:color w:val="000000"/>
        </w:rPr>
        <w:t>ına bakar.</w:t>
      </w:r>
    </w:p>
    <w:p w14:paraId="7BA5EA4F" w14:textId="6E6C6805" w:rsidR="001245AD" w:rsidRDefault="00834C34" w:rsidP="00834C34">
      <w:pPr>
        <w:spacing w:after="0" w:line="288" w:lineRule="auto"/>
        <w:ind w:firstLine="709"/>
        <w:jc w:val="both"/>
        <w:rPr>
          <w:color w:val="000000"/>
        </w:rPr>
      </w:pPr>
      <w:r w:rsidRPr="00632D19">
        <w:rPr>
          <w:b/>
          <w:color w:val="000000"/>
        </w:rPr>
        <w:t>Üçüncü Suâl:</w:t>
      </w:r>
      <w:r w:rsidRPr="00632D19">
        <w:rPr>
          <w:color w:val="000000"/>
        </w:rPr>
        <w:t xml:space="preserve"> Tarîkatler hakîkatlerin yollarıdır. Tarîkatlerin içerisinde en meşhur ve en yüksek ve </w:t>
      </w:r>
      <w:hyperlink w:anchor="100099" w:history="1">
        <w:r w:rsidRPr="00AA76B4">
          <w:rPr>
            <w:rStyle w:val="Kpr"/>
          </w:rPr>
          <w:t>cadde-i kübrâ</w:t>
        </w:r>
      </w:hyperlink>
      <w:r w:rsidRPr="00632D19">
        <w:rPr>
          <w:color w:val="000000"/>
        </w:rPr>
        <w:t xml:space="preserve"> iddiâ olunan tarîk-i Nakşibendî hakkında, o tarîkatin kahramanlarından ve imamlarından bazıları esasını böyle ta‘rîf etmişler, demişler ki, </w:t>
      </w:r>
      <w:r w:rsidRPr="00632D19">
        <w:rPr>
          <w:rFonts w:cs="Shaikh Hamdullah Mushaf"/>
          <w:color w:val="FF0000"/>
          <w:szCs w:val="28"/>
          <w:rtl/>
        </w:rPr>
        <w:t xml:space="preserve">دَرْ طَر۪يقِ نَقْشِبَنْد۪ي لَازِمْ اٰمَدْ </w:t>
      </w:r>
      <w:r w:rsidRPr="00632D19">
        <w:rPr>
          <w:rFonts w:ascii="Arial" w:eastAsia="Hanzala" w:hAnsi="Arial" w:cs="Times New Roman" w:hint="cs"/>
          <w:color w:val="FF0000"/>
          <w:sz w:val="32"/>
          <w:szCs w:val="24"/>
          <w:rtl/>
        </w:rPr>
        <w:t>چ</w:t>
      </w:r>
      <w:r w:rsidRPr="00632D19">
        <w:rPr>
          <w:rFonts w:ascii="Hanzala" w:eastAsia="Hanzala" w:hAnsi="Hanzala" w:cs="Times New Roman" w:hint="cs"/>
          <w:color w:val="FF0000"/>
          <w:sz w:val="32"/>
          <w:szCs w:val="24"/>
          <w:rtl/>
        </w:rPr>
        <w:t>َار</w:t>
      </w:r>
      <w:r w:rsidRPr="00632D19">
        <w:rPr>
          <w:rFonts w:ascii="Hanzala" w:eastAsia="Hanzala" w:hAnsi="Hanzala" w:cs="Times New Roman"/>
          <w:color w:val="FF0000"/>
          <w:sz w:val="32"/>
          <w:szCs w:val="24"/>
          <w:rtl/>
        </w:rPr>
        <w:t>ِ</w:t>
      </w:r>
      <w:r w:rsidRPr="00632D19">
        <w:rPr>
          <w:rFonts w:cs="Shaikh Hamdullah Mushaf"/>
          <w:color w:val="FF0000"/>
          <w:szCs w:val="28"/>
          <w:rtl/>
        </w:rPr>
        <w:t xml:space="preserve"> تَرْكْ، تَرْكِ دُنْيَا، تَرْكِ عُقْبٰا، تَرْكِ هَسْت۪ي، تَرْكِ تَرْكْ</w:t>
      </w:r>
      <w:r w:rsidRPr="00632D19">
        <w:rPr>
          <w:color w:val="000000"/>
        </w:rPr>
        <w:t xml:space="preserve"> Yani “Tarîk-i Nakşî’de dört şeyi bırakmak lâzım. Hem dünyayı, hem nefis hesabına âhireti dahi </w:t>
      </w:r>
      <w:hyperlink w:anchor="116125" w:history="1">
        <w:r w:rsidRPr="00BE48A9">
          <w:rPr>
            <w:rStyle w:val="Kpr"/>
          </w:rPr>
          <w:t>maksûd-u hakîkî</w:t>
        </w:r>
      </w:hyperlink>
      <w:r w:rsidRPr="00632D19">
        <w:rPr>
          <w:color w:val="000000"/>
        </w:rPr>
        <w:t xml:space="preserve"> yapmamak, hem vücûdunu unutmak, hem </w:t>
      </w:r>
      <w:hyperlink w:anchor="113642" w:history="1">
        <w:r w:rsidRPr="00BE48A9">
          <w:rPr>
            <w:rStyle w:val="Kpr"/>
          </w:rPr>
          <w:t>ucub</w:t>
        </w:r>
      </w:hyperlink>
      <w:r w:rsidRPr="00632D19">
        <w:rPr>
          <w:color w:val="000000"/>
        </w:rPr>
        <w:t xml:space="preserve">a, </w:t>
      </w:r>
      <w:hyperlink w:anchor="111365" w:history="1">
        <w:r w:rsidRPr="00BE48A9">
          <w:rPr>
            <w:rStyle w:val="Kpr"/>
          </w:rPr>
          <w:t>fahr</w:t>
        </w:r>
      </w:hyperlink>
      <w:r w:rsidRPr="00632D19">
        <w:rPr>
          <w:color w:val="000000"/>
        </w:rPr>
        <w:t xml:space="preserve">a girmemek için bu terkleri düşünmemektir.” Demek hakîkî </w:t>
      </w:r>
      <w:hyperlink w:anchor="101551" w:history="1">
        <w:r w:rsidRPr="00AA76B4">
          <w:rPr>
            <w:rStyle w:val="Kpr"/>
          </w:rPr>
          <w:t>ma‘rifetullâh</w:t>
        </w:r>
      </w:hyperlink>
      <w:r w:rsidRPr="00632D19">
        <w:rPr>
          <w:color w:val="000000"/>
        </w:rPr>
        <w:t xml:space="preserve"> ve </w:t>
      </w:r>
      <w:hyperlink w:anchor="105637" w:history="1">
        <w:r w:rsidRPr="00AA76B4">
          <w:rPr>
            <w:rStyle w:val="Kpr"/>
          </w:rPr>
          <w:t>kemâlât-ı insaniye</w:t>
        </w:r>
      </w:hyperlink>
      <w:r w:rsidRPr="00632D19">
        <w:rPr>
          <w:color w:val="000000"/>
        </w:rPr>
        <w:t xml:space="preserve">, </w:t>
      </w:r>
      <w:hyperlink w:anchor="111544" w:history="1">
        <w:r w:rsidRPr="0091217F">
          <w:rPr>
            <w:rStyle w:val="Kpr"/>
          </w:rPr>
          <w:t>terk-i mâsivâ</w:t>
        </w:r>
      </w:hyperlink>
      <w:r w:rsidRPr="00632D19">
        <w:rPr>
          <w:color w:val="000000"/>
        </w:rPr>
        <w:t xml:space="preserve"> ile olur? </w:t>
      </w:r>
      <w:r w:rsidRPr="00632D19">
        <w:rPr>
          <w:b/>
          <w:color w:val="000000"/>
        </w:rPr>
        <w:t>Elcevab:</w:t>
      </w:r>
      <w:r w:rsidRPr="00632D19">
        <w:rPr>
          <w:color w:val="000000"/>
        </w:rPr>
        <w:t xml:space="preserve"> Eğer insan yalnız bir kalbden ibâret olsa idi, bütün mâsivâyı terk, hatta esmâ ve sıfâtı dahi bırakmak, yalnız Cenâb-ı Hakk’ın zâtına </w:t>
      </w:r>
      <w:hyperlink w:anchor="116018" w:history="1">
        <w:r w:rsidRPr="0091217F">
          <w:rPr>
            <w:rStyle w:val="Kpr"/>
          </w:rPr>
          <w:t>rabt-ı kalb</w:t>
        </w:r>
      </w:hyperlink>
      <w:r w:rsidRPr="00632D19">
        <w:rPr>
          <w:color w:val="000000"/>
        </w:rPr>
        <w:t xml:space="preserve"> etmek lâzım gelirdi. Fakat insanın akıl, ruh, sır, nefis gibi pek çok vazîfedâr </w:t>
      </w:r>
      <w:hyperlink w:anchor="105671" w:history="1">
        <w:r w:rsidRPr="0091217F">
          <w:rPr>
            <w:rStyle w:val="Kpr"/>
          </w:rPr>
          <w:t>letâif</w:t>
        </w:r>
      </w:hyperlink>
      <w:r w:rsidRPr="00632D19">
        <w:rPr>
          <w:color w:val="000000"/>
        </w:rPr>
        <w:t xml:space="preserve">i ve </w:t>
      </w:r>
      <w:hyperlink w:anchor="102314" w:history="1">
        <w:r w:rsidRPr="0091217F">
          <w:rPr>
            <w:rStyle w:val="Kpr"/>
          </w:rPr>
          <w:t>hâsse</w:t>
        </w:r>
      </w:hyperlink>
      <w:r w:rsidRPr="00632D19">
        <w:rPr>
          <w:color w:val="000000"/>
        </w:rPr>
        <w:t xml:space="preserve">leri vardır. İnsan-ı kâmil odur ki, bütün o letâifi kendilerine mahsûs ayrı ayrı </w:t>
      </w:r>
      <w:hyperlink w:anchor="116126" w:history="1">
        <w:r w:rsidRPr="00BE48A9">
          <w:rPr>
            <w:rStyle w:val="Kpr"/>
          </w:rPr>
          <w:t>tarîk-i ubûdiyet</w:t>
        </w:r>
      </w:hyperlink>
      <w:r w:rsidRPr="00632D19">
        <w:rPr>
          <w:color w:val="000000"/>
        </w:rPr>
        <w:t xml:space="preserve">te hakîkat </w:t>
      </w:r>
      <w:hyperlink w:anchor="113291" w:history="1">
        <w:r w:rsidRPr="0091217F">
          <w:rPr>
            <w:rStyle w:val="Kpr"/>
          </w:rPr>
          <w:t>cânib</w:t>
        </w:r>
      </w:hyperlink>
      <w:r w:rsidRPr="00632D19">
        <w:rPr>
          <w:color w:val="000000"/>
        </w:rPr>
        <w:t xml:space="preserve">ine sevk etmek ile Sahâbe gibi geniş bir dâirede, zengin bir sûrette, kalb bir kumandan gibi letâif askerleriyle kahramanâne maksada yürüsün. Yoksa kalb, yalnız kendini kurtarmak için askerini bırakıp, tek başıyla gitmek, </w:t>
      </w:r>
      <w:hyperlink w:anchor="116127" w:history="1">
        <w:r w:rsidRPr="0091217F">
          <w:rPr>
            <w:rStyle w:val="Kpr"/>
          </w:rPr>
          <w:t>medâr-ı iftihâr</w:t>
        </w:r>
      </w:hyperlink>
      <w:r w:rsidRPr="00632D19">
        <w:rPr>
          <w:color w:val="000000"/>
        </w:rPr>
        <w:t xml:space="preserve"> değil, belki </w:t>
      </w:r>
      <w:hyperlink w:anchor="116128" w:history="1">
        <w:r w:rsidRPr="00BE48A9">
          <w:rPr>
            <w:rStyle w:val="Kpr"/>
          </w:rPr>
          <w:t>netice-i ızdırâr</w:t>
        </w:r>
      </w:hyperlink>
      <w:r w:rsidRPr="00632D19">
        <w:rPr>
          <w:color w:val="000000"/>
        </w:rPr>
        <w:t>dır.</w:t>
      </w:r>
    </w:p>
    <w:p w14:paraId="0C1A7714" w14:textId="77777777" w:rsidR="001245AD" w:rsidRDefault="001245AD">
      <w:pPr>
        <w:rPr>
          <w:color w:val="000000"/>
        </w:rPr>
      </w:pPr>
      <w:r>
        <w:rPr>
          <w:color w:val="000000"/>
        </w:rPr>
        <w:br w:type="page"/>
      </w:r>
    </w:p>
    <w:p w14:paraId="3F9DB101" w14:textId="0FDDEC38" w:rsidR="00345D84" w:rsidRDefault="00345D84" w:rsidP="00345D8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293</w:t>
      </w:r>
    </w:p>
    <w:p w14:paraId="1EEE862A" w14:textId="77777777" w:rsidR="00345D84" w:rsidRPr="00632D19" w:rsidRDefault="00345D84" w:rsidP="00834C34">
      <w:pPr>
        <w:spacing w:after="0" w:line="288" w:lineRule="auto"/>
        <w:ind w:firstLine="709"/>
        <w:jc w:val="both"/>
        <w:rPr>
          <w:rFonts w:ascii="Calibri" w:hAnsi="Calibri" w:cs="Calibri"/>
          <w:color w:val="000000" w:themeColor="text1"/>
        </w:rPr>
      </w:pPr>
    </w:p>
    <w:p w14:paraId="271AD262" w14:textId="2AF0AFF9" w:rsidR="00834C34" w:rsidRPr="00632D19" w:rsidRDefault="00834C34" w:rsidP="00834C34">
      <w:pPr>
        <w:spacing w:after="0" w:line="288" w:lineRule="auto"/>
        <w:ind w:firstLine="709"/>
        <w:jc w:val="both"/>
        <w:rPr>
          <w:rFonts w:ascii="Calibri" w:hAnsi="Calibri" w:cs="Calibri"/>
          <w:color w:val="000000" w:themeColor="text1"/>
        </w:rPr>
      </w:pPr>
      <w:r w:rsidRPr="00632D19">
        <w:rPr>
          <w:b/>
          <w:color w:val="000000"/>
        </w:rPr>
        <w:t>Dördüncü Suâl:</w:t>
      </w:r>
      <w:r w:rsidRPr="00632D19">
        <w:rPr>
          <w:color w:val="000000"/>
        </w:rPr>
        <w:t xml:space="preserve"> “Sahâbelere karşı </w:t>
      </w:r>
      <w:hyperlink w:anchor="116129" w:history="1">
        <w:r w:rsidRPr="0091217F">
          <w:rPr>
            <w:rStyle w:val="Kpr"/>
          </w:rPr>
          <w:t>iddiâ-yı rüchân</w:t>
        </w:r>
      </w:hyperlink>
      <w:r w:rsidRPr="00632D19">
        <w:rPr>
          <w:color w:val="000000"/>
        </w:rPr>
        <w:t xml:space="preserve"> nereden çıkıyor? Kim çıkarıyor? Şu zamanda bu mes’eleyi </w:t>
      </w:r>
      <w:hyperlink w:anchor="124387" w:history="1">
        <w:r w:rsidRPr="003016EE">
          <w:rPr>
            <w:rStyle w:val="Kpr"/>
          </w:rPr>
          <w:t>medâr-ı bahs</w:t>
        </w:r>
      </w:hyperlink>
      <w:r w:rsidR="003016EE">
        <w:rPr>
          <w:color w:val="000000"/>
        </w:rPr>
        <w:t xml:space="preserve"> </w:t>
      </w:r>
      <w:r w:rsidRPr="00632D19">
        <w:rPr>
          <w:color w:val="000000"/>
        </w:rPr>
        <w:t xml:space="preserve">etmek nedendir? Hem </w:t>
      </w:r>
      <w:hyperlink w:anchor="115991" w:history="1">
        <w:r w:rsidRPr="00BE48A9">
          <w:rPr>
            <w:rStyle w:val="Kpr"/>
          </w:rPr>
          <w:t>müctehidîn-i izâm</w:t>
        </w:r>
      </w:hyperlink>
      <w:r w:rsidRPr="00632D19">
        <w:rPr>
          <w:color w:val="000000"/>
        </w:rPr>
        <w:t xml:space="preserve">a karşı </w:t>
      </w:r>
      <w:hyperlink w:anchor="111098" w:history="1">
        <w:r w:rsidRPr="0091217F">
          <w:rPr>
            <w:rStyle w:val="Kpr"/>
          </w:rPr>
          <w:t>müsâvât</w:t>
        </w:r>
      </w:hyperlink>
      <w:r w:rsidRPr="00632D19">
        <w:rPr>
          <w:color w:val="000000"/>
        </w:rPr>
        <w:t xml:space="preserve"> da‘vâ etmek neden ileri geliyor?”</w:t>
      </w:r>
    </w:p>
    <w:p w14:paraId="0E9DAE79" w14:textId="5D40B9A8" w:rsidR="001245AD" w:rsidRDefault="00834C34" w:rsidP="001245AD">
      <w:pPr>
        <w:spacing w:after="0" w:line="288" w:lineRule="auto"/>
        <w:ind w:firstLine="709"/>
        <w:jc w:val="both"/>
        <w:rPr>
          <w:color w:val="000000"/>
        </w:rPr>
      </w:pPr>
      <w:r w:rsidRPr="00632D19">
        <w:rPr>
          <w:b/>
          <w:color w:val="000000"/>
        </w:rPr>
        <w:t>Elcevab:</w:t>
      </w:r>
      <w:r w:rsidRPr="00632D19">
        <w:rPr>
          <w:color w:val="000000"/>
        </w:rPr>
        <w:t xml:space="preserve"> Şu mes’eleyi söyleyenler iki kısımdır. Bir kısmı, sâfî </w:t>
      </w:r>
      <w:hyperlink w:anchor="124689" w:history="1">
        <w:r w:rsidRPr="0091217F">
          <w:rPr>
            <w:rStyle w:val="Kpr"/>
          </w:rPr>
          <w:t>ehl-i diyânet</w:t>
        </w:r>
      </w:hyperlink>
      <w:r w:rsidRPr="00632D19">
        <w:rPr>
          <w:color w:val="000000"/>
        </w:rPr>
        <w:t xml:space="preserve"> ve ehl-i ilimdir ki, bazı </w:t>
      </w:r>
      <w:hyperlink w:anchor="116213" w:history="1">
        <w:r w:rsidRPr="0091217F">
          <w:rPr>
            <w:rStyle w:val="Kpr"/>
          </w:rPr>
          <w:t>ehâdîs</w:t>
        </w:r>
      </w:hyperlink>
      <w:r w:rsidRPr="00632D19">
        <w:rPr>
          <w:color w:val="000000"/>
        </w:rPr>
        <w:t>i görmüşler</w:t>
      </w:r>
      <w:r w:rsidRPr="00345D84">
        <w:rPr>
          <w:color w:val="000000"/>
        </w:rPr>
        <w:t>.Şu zamanda</w:t>
      </w:r>
      <w:r w:rsidRPr="00632D19">
        <w:rPr>
          <w:color w:val="000000"/>
        </w:rPr>
        <w:t xml:space="preserve"> </w:t>
      </w:r>
      <w:hyperlink w:anchor="130121" w:history="1">
        <w:r w:rsidRPr="00793C60">
          <w:rPr>
            <w:rStyle w:val="Kpr"/>
          </w:rPr>
          <w:t>ehl-i takvayı ve salâh</w:t>
        </w:r>
      </w:hyperlink>
      <w:r w:rsidRPr="00632D19">
        <w:rPr>
          <w:color w:val="000000"/>
        </w:rPr>
        <w:t xml:space="preserve">ati teşvîk ve </w:t>
      </w:r>
      <w:hyperlink w:anchor="102779" w:history="1">
        <w:r w:rsidRPr="008E3D5F">
          <w:rPr>
            <w:rStyle w:val="Kpr"/>
          </w:rPr>
          <w:t>terğîb</w:t>
        </w:r>
      </w:hyperlink>
      <w:r w:rsidRPr="00632D19">
        <w:rPr>
          <w:color w:val="000000"/>
        </w:rPr>
        <w:t xml:space="preserve"> için öyle bahisler açıyorlar. Bu kısma karşı sözümüz yok. Zaten onlar azdırlar. Çabuk da </w:t>
      </w:r>
      <w:hyperlink w:anchor="100395" w:history="1">
        <w:r w:rsidRPr="0091217F">
          <w:rPr>
            <w:rStyle w:val="Kpr"/>
          </w:rPr>
          <w:t>intibâh</w:t>
        </w:r>
      </w:hyperlink>
      <w:r w:rsidRPr="00632D19">
        <w:rPr>
          <w:color w:val="000000"/>
        </w:rPr>
        <w:t xml:space="preserve">a gelirler. Diğer kısım ise, gayet müdhiş mağrur insanlardır ki, mezhebsizliklerini müctehidîn-i izâma müsâvât da‘vâsı altında </w:t>
      </w:r>
      <w:hyperlink w:anchor="100725" w:history="1">
        <w:r w:rsidRPr="005507A4">
          <w:rPr>
            <w:rStyle w:val="Kpr"/>
          </w:rPr>
          <w:t>neşir</w:t>
        </w:r>
      </w:hyperlink>
      <w:r w:rsidRPr="00632D19">
        <w:rPr>
          <w:color w:val="000000"/>
        </w:rPr>
        <w:t xml:space="preserve">etmek istiyorlar ve dinsizliklerini Sahâbe’ye karşı müsâvât da‘vâsı altında icrâ etmek istiyorlar. Çünkü </w:t>
      </w:r>
      <w:r w:rsidRPr="00632D19">
        <w:rPr>
          <w:b/>
          <w:color w:val="000000"/>
        </w:rPr>
        <w:t>Evvelen:</w:t>
      </w:r>
      <w:r w:rsidRPr="00632D19">
        <w:rPr>
          <w:color w:val="000000"/>
        </w:rPr>
        <w:t xml:space="preserve"> O </w:t>
      </w:r>
      <w:hyperlink w:anchor="102230" w:history="1">
        <w:r w:rsidRPr="0091217F">
          <w:rPr>
            <w:rStyle w:val="Kpr"/>
          </w:rPr>
          <w:t>ehl-i dalâlet</w:t>
        </w:r>
      </w:hyperlink>
      <w:r w:rsidRPr="00632D19">
        <w:rPr>
          <w:color w:val="000000"/>
        </w:rPr>
        <w:t xml:space="preserve"> </w:t>
      </w:r>
      <w:hyperlink w:anchor="100802" w:history="1">
        <w:r w:rsidRPr="0091217F">
          <w:rPr>
            <w:rStyle w:val="Kpr"/>
          </w:rPr>
          <w:t>sefâhet</w:t>
        </w:r>
      </w:hyperlink>
      <w:r w:rsidRPr="00632D19">
        <w:rPr>
          <w:color w:val="000000"/>
        </w:rPr>
        <w:t xml:space="preserve">e girmiş, sefâhette tiryâkî olmuş. Sefâhete mâni‘ olan </w:t>
      </w:r>
      <w:hyperlink w:anchor="116131" w:history="1">
        <w:r w:rsidRPr="0091217F">
          <w:rPr>
            <w:rStyle w:val="Kpr"/>
          </w:rPr>
          <w:t>tekâlif-i şer’iye</w:t>
        </w:r>
      </w:hyperlink>
      <w:r w:rsidRPr="00632D19">
        <w:rPr>
          <w:color w:val="000000"/>
        </w:rPr>
        <w:t xml:space="preserve">yi yapamıyor. Kendine bir bahane bulmak için der ki: “Şu </w:t>
      </w:r>
      <w:hyperlink w:anchor="113763" w:history="1">
        <w:r w:rsidRPr="0091217F">
          <w:rPr>
            <w:rStyle w:val="Kpr"/>
          </w:rPr>
          <w:t>mesâil</w:t>
        </w:r>
      </w:hyperlink>
      <w:r w:rsidRPr="00632D19">
        <w:rPr>
          <w:color w:val="000000"/>
        </w:rPr>
        <w:t xml:space="preserve">, </w:t>
      </w:r>
      <w:hyperlink w:anchor="116132" w:history="1">
        <w:r w:rsidRPr="0091217F">
          <w:rPr>
            <w:rStyle w:val="Kpr"/>
          </w:rPr>
          <w:t>ictihâdiye</w:t>
        </w:r>
      </w:hyperlink>
      <w:r w:rsidRPr="00632D19">
        <w:rPr>
          <w:color w:val="000000"/>
        </w:rPr>
        <w:t xml:space="preserve">dirler. O mesâilde mezhebler birbirine muhâlif gidiyor. Hem onlar da bizim gibi insanlardır, hata edebilirler. Öyle ise biz de onlar gibi ictihâd ederiz. İstediğimiz gibi ibâdetimizi yaparız. Onlara tâbi‘ olmaya ne mecbûriyetimiz var?” İşte bu </w:t>
      </w:r>
      <w:hyperlink w:anchor="101111" w:history="1">
        <w:r w:rsidRPr="0091217F">
          <w:rPr>
            <w:rStyle w:val="Kpr"/>
          </w:rPr>
          <w:t>bedbaht</w:t>
        </w:r>
      </w:hyperlink>
      <w:r w:rsidRPr="00632D19">
        <w:rPr>
          <w:color w:val="000000"/>
        </w:rPr>
        <w:t xml:space="preserve">lar, bu </w:t>
      </w:r>
      <w:hyperlink w:anchor="115729" w:history="1">
        <w:r w:rsidRPr="008E3D5F">
          <w:rPr>
            <w:rStyle w:val="Kpr"/>
          </w:rPr>
          <w:t>desîse-i şeytâniye</w:t>
        </w:r>
      </w:hyperlink>
      <w:r w:rsidRPr="00632D19">
        <w:rPr>
          <w:color w:val="000000"/>
        </w:rPr>
        <w:t xml:space="preserve"> ile başlarını </w:t>
      </w:r>
      <w:hyperlink w:anchor="116014" w:history="1">
        <w:r w:rsidRPr="0091217F">
          <w:rPr>
            <w:rStyle w:val="Kpr"/>
          </w:rPr>
          <w:t>mezâhib</w:t>
        </w:r>
      </w:hyperlink>
      <w:r w:rsidRPr="00632D19">
        <w:rPr>
          <w:color w:val="000000"/>
        </w:rPr>
        <w:t>in zincirinden çıkarıyorlar. Bunların şu da‘vâları ne kadar çürük, ne kadar esassız olduğu, Yirmi Yedinci Söz’de kat‘î bir sûrette gösterildiğinden ona havâle ederiz.</w:t>
      </w:r>
    </w:p>
    <w:p w14:paraId="176BFD6A" w14:textId="77777777" w:rsidR="001245AD" w:rsidRDefault="001245AD">
      <w:pPr>
        <w:rPr>
          <w:color w:val="000000"/>
        </w:rPr>
      </w:pPr>
      <w:r>
        <w:rPr>
          <w:color w:val="000000"/>
        </w:rPr>
        <w:br w:type="page"/>
      </w:r>
    </w:p>
    <w:p w14:paraId="4FBBD4B8" w14:textId="0CA733FA" w:rsidR="00345D84" w:rsidRDefault="00345D84" w:rsidP="00345D8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294</w:t>
      </w:r>
    </w:p>
    <w:p w14:paraId="145C2EAD" w14:textId="77777777" w:rsidR="001245AD" w:rsidRPr="00632D19" w:rsidRDefault="001245AD" w:rsidP="001245AD">
      <w:pPr>
        <w:spacing w:after="0" w:line="288" w:lineRule="auto"/>
        <w:ind w:firstLine="709"/>
        <w:jc w:val="both"/>
        <w:rPr>
          <w:rFonts w:ascii="Calibri" w:hAnsi="Calibri" w:cs="Calibri"/>
          <w:color w:val="000000" w:themeColor="text1"/>
        </w:rPr>
      </w:pPr>
    </w:p>
    <w:p w14:paraId="523B232F" w14:textId="1EA508D6" w:rsidR="00834C34" w:rsidRPr="00632D19" w:rsidRDefault="00000000" w:rsidP="00834C34">
      <w:pPr>
        <w:spacing w:after="0" w:line="288" w:lineRule="auto"/>
        <w:ind w:firstLine="709"/>
        <w:jc w:val="both"/>
        <w:rPr>
          <w:rFonts w:ascii="Calibri" w:hAnsi="Calibri" w:cs="Calibri"/>
          <w:color w:val="000000" w:themeColor="text1"/>
        </w:rPr>
      </w:pPr>
      <w:hyperlink w:anchor="100797" w:history="1">
        <w:r w:rsidR="00834C34" w:rsidRPr="0091217F">
          <w:rPr>
            <w:rStyle w:val="Kpr"/>
            <w:b/>
          </w:rPr>
          <w:t>Sâniyen</w:t>
        </w:r>
      </w:hyperlink>
      <w:r w:rsidR="00834C34" w:rsidRPr="00632D19">
        <w:rPr>
          <w:b/>
          <w:color w:val="000000"/>
        </w:rPr>
        <w:t>:</w:t>
      </w:r>
      <w:r w:rsidR="00834C34" w:rsidRPr="00632D19">
        <w:rPr>
          <w:color w:val="000000"/>
        </w:rPr>
        <w:t xml:space="preserve"> O kısım </w:t>
      </w:r>
      <w:hyperlink w:anchor="102230" w:history="1">
        <w:r w:rsidR="00834C34" w:rsidRPr="00793C60">
          <w:rPr>
            <w:rStyle w:val="Kpr"/>
          </w:rPr>
          <w:t>ehl-i dalâlet</w:t>
        </w:r>
      </w:hyperlink>
      <w:r w:rsidR="00834C34" w:rsidRPr="00632D19">
        <w:rPr>
          <w:color w:val="000000"/>
        </w:rPr>
        <w:t xml:space="preserve"> baktılar ki, </w:t>
      </w:r>
      <w:hyperlink w:anchor="116566" w:history="1">
        <w:r w:rsidR="00834C34" w:rsidRPr="00793C60">
          <w:rPr>
            <w:rStyle w:val="Kpr"/>
          </w:rPr>
          <w:t>müctehidîn</w:t>
        </w:r>
      </w:hyperlink>
      <w:r w:rsidR="00834C34" w:rsidRPr="00632D19">
        <w:rPr>
          <w:color w:val="000000"/>
        </w:rPr>
        <w:t xml:space="preserve">lerde iş bitmiyor. Onların omuzlarındaki yalnız </w:t>
      </w:r>
      <w:hyperlink w:anchor="116133" w:history="1">
        <w:r w:rsidR="00834C34" w:rsidRPr="0091217F">
          <w:rPr>
            <w:rStyle w:val="Kpr"/>
          </w:rPr>
          <w:t>nazariyât-ı dîniye</w:t>
        </w:r>
      </w:hyperlink>
      <w:r w:rsidR="00834C34" w:rsidRPr="00632D19">
        <w:rPr>
          <w:color w:val="000000"/>
        </w:rPr>
        <w:t xml:space="preserve">dir. Halbuki bu kısım ehl-i dalâlet, </w:t>
      </w:r>
      <w:hyperlink w:anchor="115958" w:history="1">
        <w:r w:rsidR="00834C34" w:rsidRPr="005507A4">
          <w:rPr>
            <w:rStyle w:val="Kpr"/>
          </w:rPr>
          <w:t>zarûriyât-ı dîniye</w:t>
        </w:r>
      </w:hyperlink>
      <w:r w:rsidR="00834C34" w:rsidRPr="00632D19">
        <w:rPr>
          <w:color w:val="000000"/>
        </w:rPr>
        <w:t xml:space="preserve">yi terk ve </w:t>
      </w:r>
      <w:hyperlink w:anchor="113832" w:history="1">
        <w:r w:rsidR="00834C34" w:rsidRPr="0091217F">
          <w:rPr>
            <w:rStyle w:val="Kpr"/>
          </w:rPr>
          <w:t>tağyîr</w:t>
        </w:r>
      </w:hyperlink>
      <w:r w:rsidR="00834C34" w:rsidRPr="00632D19">
        <w:rPr>
          <w:color w:val="000000"/>
        </w:rPr>
        <w:t xml:space="preserve"> etmek istiyorlar. “Onlardan daha iyiyiz” deseler, mes’eleleri tamam olmuyor. Çünkü müctehidîn, </w:t>
      </w:r>
      <w:hyperlink w:anchor="116164" w:history="1">
        <w:r w:rsidR="00834C34" w:rsidRPr="00793C60">
          <w:rPr>
            <w:rStyle w:val="Kpr"/>
          </w:rPr>
          <w:t>nazariyât</w:t>
        </w:r>
      </w:hyperlink>
      <w:r w:rsidR="00834C34" w:rsidRPr="00632D19">
        <w:rPr>
          <w:color w:val="000000"/>
        </w:rPr>
        <w:t xml:space="preserve">a ve </w:t>
      </w:r>
      <w:hyperlink w:anchor="100445" w:history="1">
        <w:r w:rsidR="00834C34" w:rsidRPr="00793C60">
          <w:rPr>
            <w:rStyle w:val="Kpr"/>
          </w:rPr>
          <w:t>kat‘î</w:t>
        </w:r>
      </w:hyperlink>
      <w:r w:rsidR="00834C34" w:rsidRPr="00632D19">
        <w:rPr>
          <w:color w:val="000000"/>
        </w:rPr>
        <w:t xml:space="preserve"> olmayan </w:t>
      </w:r>
      <w:hyperlink w:anchor="106083" w:history="1">
        <w:r w:rsidR="00834C34" w:rsidRPr="00793C60">
          <w:rPr>
            <w:rStyle w:val="Kpr"/>
          </w:rPr>
          <w:t>teferruât</w:t>
        </w:r>
      </w:hyperlink>
      <w:r w:rsidR="00834C34" w:rsidRPr="00632D19">
        <w:rPr>
          <w:color w:val="000000"/>
        </w:rPr>
        <w:t xml:space="preserve">a karışabilirler. Halbuki bu mezhebsiz ehl-i dalâlet, zarûriyât-ı dîniyede dahi fikirlerini karıştırmak ve </w:t>
      </w:r>
      <w:hyperlink w:anchor="116135" w:history="1">
        <w:r w:rsidR="00834C34" w:rsidRPr="0091217F">
          <w:rPr>
            <w:rStyle w:val="Kpr"/>
          </w:rPr>
          <w:t>kābil-i tebdîl</w:t>
        </w:r>
      </w:hyperlink>
      <w:r w:rsidR="00834C34" w:rsidRPr="00632D19">
        <w:rPr>
          <w:color w:val="000000"/>
        </w:rPr>
        <w:t xml:space="preserve"> olmayan </w:t>
      </w:r>
      <w:hyperlink w:anchor="113763" w:history="1">
        <w:r w:rsidR="00834C34" w:rsidRPr="00793C60">
          <w:rPr>
            <w:rStyle w:val="Kpr"/>
          </w:rPr>
          <w:t>mesâil</w:t>
        </w:r>
      </w:hyperlink>
      <w:r w:rsidR="00834C34" w:rsidRPr="00632D19">
        <w:rPr>
          <w:color w:val="000000"/>
        </w:rPr>
        <w:t xml:space="preserve">i </w:t>
      </w:r>
      <w:hyperlink w:anchor="100915" w:history="1">
        <w:r w:rsidR="00834C34" w:rsidRPr="00793C60">
          <w:rPr>
            <w:rStyle w:val="Kpr"/>
          </w:rPr>
          <w:t>tebdîl</w:t>
        </w:r>
      </w:hyperlink>
      <w:r w:rsidR="00834C34" w:rsidRPr="00632D19">
        <w:rPr>
          <w:color w:val="000000"/>
        </w:rPr>
        <w:t xml:space="preserve"> etmek ve kat‘î </w:t>
      </w:r>
      <w:hyperlink w:anchor="116136" w:history="1">
        <w:r w:rsidR="00834C34" w:rsidRPr="0091217F">
          <w:rPr>
            <w:rStyle w:val="Kpr"/>
          </w:rPr>
          <w:t>erkân-ı İslâmiye</w:t>
        </w:r>
      </w:hyperlink>
      <w:r w:rsidR="00834C34" w:rsidRPr="00632D19">
        <w:rPr>
          <w:color w:val="000000"/>
        </w:rPr>
        <w:t xml:space="preserve">ye karşı gelmek istediklerinden, elbette zarûriyât-ı dîniyenin </w:t>
      </w:r>
      <w:hyperlink w:anchor="115569" w:history="1">
        <w:r w:rsidR="00834C34" w:rsidRPr="0091217F">
          <w:rPr>
            <w:rStyle w:val="Kpr"/>
          </w:rPr>
          <w:t>hamele</w:t>
        </w:r>
      </w:hyperlink>
      <w:r w:rsidR="00834C34" w:rsidRPr="00632D19">
        <w:rPr>
          <w:color w:val="000000"/>
        </w:rPr>
        <w:t xml:space="preserve">leri ve direkleri olan Sahâbelere ilişeceklerdir. Heyhat! Değil bunlar gibi insan sûretindeki hayvanlar, belki hakîkî insanlar ve hakîkî insanların en kâmilleri olan evliyânın büyükleri, Sahâbe’nin küçüklerine karşı </w:t>
      </w:r>
      <w:hyperlink w:anchor="130183" w:history="1">
        <w:r w:rsidR="00834C34" w:rsidRPr="00530509">
          <w:rPr>
            <w:rStyle w:val="Kpr"/>
          </w:rPr>
          <w:t>müsâvât</w:t>
        </w:r>
      </w:hyperlink>
      <w:r w:rsidR="00834C34" w:rsidRPr="00632D19">
        <w:rPr>
          <w:color w:val="000000"/>
        </w:rPr>
        <w:t xml:space="preserve"> da‘vâsını kazanamadıkları, gayet kat‘î bir sûrette Yirmi Yedinci Söz’de isbat edilmiştir.</w:t>
      </w:r>
    </w:p>
    <w:p w14:paraId="41C1AA00" w14:textId="77777777" w:rsidR="00834C34" w:rsidRPr="00632D19" w:rsidRDefault="00834C34" w:rsidP="00834C34">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اَللّٰهُمَّ صَلِّ وَسَلِّمْ عَلٰي رَسُولِكَ الَّذ۪ي قَالَ </w:t>
      </w:r>
      <w:r w:rsidRPr="00632D19">
        <w:rPr>
          <w:rFonts w:cs="Shaikh Hamdullah Mushaf"/>
          <w:color w:val="000000" w:themeColor="text1"/>
          <w:szCs w:val="28"/>
          <w:rtl/>
        </w:rPr>
        <w:t>(</w:t>
      </w:r>
      <w:r w:rsidRPr="00632D19">
        <w:rPr>
          <w:rFonts w:cs="Shaikh Hamdullah Mushaf"/>
          <w:color w:val="FF0000"/>
          <w:szCs w:val="28"/>
          <w:rtl/>
        </w:rPr>
        <w:t>لَا تَسُبُّٓوا اَصْحَاب۪</w:t>
      </w:r>
      <w:r w:rsidRPr="00632D19">
        <w:rPr>
          <w:rFonts w:cs="Shaikh Hamdullah Mushaf" w:hint="cs"/>
          <w:color w:val="FF0000"/>
          <w:szCs w:val="28"/>
          <w:rtl/>
        </w:rPr>
        <w:t xml:space="preserve">ي </w:t>
      </w:r>
      <w:r w:rsidRPr="00632D19">
        <w:rPr>
          <w:rFonts w:cs="Shaikh Hamdullah Mushaf"/>
          <w:color w:val="FF0000"/>
          <w:szCs w:val="28"/>
          <w:rtl/>
        </w:rPr>
        <w:t>لَوْ اَنْفَقَ اَحَدُكُمْ مِثْلَ اُحُدٍ ذَهَبًا مَا بَلَغَ نِصْفَ مُدٍّ مِنْ اَصْحَاب۪ي</w:t>
      </w:r>
      <w:r w:rsidRPr="00632D19">
        <w:rPr>
          <w:rFonts w:cs="Shaikh Hamdullah Mushaf"/>
          <w:color w:val="000000" w:themeColor="text1"/>
          <w:szCs w:val="28"/>
          <w:rtl/>
        </w:rPr>
        <w:t>)</w:t>
      </w:r>
    </w:p>
    <w:p w14:paraId="3DA3995E" w14:textId="77777777" w:rsidR="00834C34" w:rsidRPr="00632D19" w:rsidRDefault="00834C34" w:rsidP="00834C34">
      <w:pPr>
        <w:bidi/>
        <w:spacing w:after="0" w:line="288" w:lineRule="auto"/>
        <w:jc w:val="center"/>
        <w:rPr>
          <w:rFonts w:ascii="Calibri" w:hAnsi="Calibri" w:cs="Calibri"/>
          <w:color w:val="000000" w:themeColor="text1"/>
        </w:rPr>
      </w:pPr>
      <w:r w:rsidRPr="00632D19">
        <w:rPr>
          <w:rFonts w:cs="Shaikh Hamdullah Mushaf"/>
          <w:color w:val="FF0000"/>
          <w:szCs w:val="28"/>
          <w:rtl/>
        </w:rPr>
        <w:t>صَدَقَ رَسُولُ اللّٰهِ</w:t>
      </w:r>
    </w:p>
    <w:p w14:paraId="483F7D0B" w14:textId="77777777" w:rsidR="00834C34" w:rsidRPr="00632D19" w:rsidRDefault="00834C34" w:rsidP="00834C34">
      <w:pPr>
        <w:spacing w:after="0" w:line="288" w:lineRule="auto"/>
        <w:ind w:firstLine="709"/>
        <w:jc w:val="both"/>
        <w:rPr>
          <w:rFonts w:ascii="Calibri" w:hAnsi="Calibri" w:cs="Calibri"/>
          <w:color w:val="000000" w:themeColor="text1"/>
        </w:rPr>
      </w:pPr>
      <w:r w:rsidRPr="00632D19">
        <w:br w:type="page"/>
      </w:r>
    </w:p>
    <w:p w14:paraId="0581C814" w14:textId="1C0B61EC" w:rsidR="00345D84" w:rsidRDefault="00345D84" w:rsidP="00345D8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295</w:t>
      </w:r>
    </w:p>
    <w:p w14:paraId="5CE60C07" w14:textId="77777777" w:rsidR="001245AD" w:rsidRDefault="001245AD" w:rsidP="00834C34">
      <w:pPr>
        <w:spacing w:after="0" w:line="288" w:lineRule="auto"/>
        <w:jc w:val="center"/>
        <w:rPr>
          <w:b/>
          <w:color w:val="000000"/>
          <w:highlight w:val="yellow"/>
        </w:rPr>
      </w:pPr>
    </w:p>
    <w:p w14:paraId="46ACFD4A" w14:textId="099965E1" w:rsidR="00834C34" w:rsidRPr="00632D19" w:rsidRDefault="00834C34" w:rsidP="00834C34">
      <w:pPr>
        <w:spacing w:after="0" w:line="288" w:lineRule="auto"/>
        <w:jc w:val="center"/>
        <w:rPr>
          <w:rFonts w:ascii="Calibri" w:hAnsi="Calibri" w:cs="Calibri"/>
          <w:color w:val="000000" w:themeColor="text1"/>
        </w:rPr>
      </w:pPr>
      <w:r w:rsidRPr="005507A4">
        <w:rPr>
          <w:b/>
          <w:color w:val="000000"/>
          <w:highlight w:val="yellow"/>
        </w:rPr>
        <w:t>YİRMİ SEKİZİNCİ SÖZ</w:t>
      </w:r>
    </w:p>
    <w:p w14:paraId="694F75AB" w14:textId="77777777" w:rsidR="001245AD" w:rsidRPr="00632D19" w:rsidRDefault="001245AD" w:rsidP="00834C34">
      <w:pPr>
        <w:spacing w:after="0" w:line="288" w:lineRule="auto"/>
        <w:jc w:val="both"/>
        <w:rPr>
          <w:rFonts w:ascii="Calibri" w:hAnsi="Calibri" w:cs="Calibri"/>
          <w:color w:val="000000" w:themeColor="text1"/>
        </w:rPr>
      </w:pPr>
    </w:p>
    <w:p w14:paraId="7A3E470C" w14:textId="56CE7497" w:rsidR="00834C34" w:rsidRPr="00632D19" w:rsidRDefault="00834C34" w:rsidP="00834C34">
      <w:pPr>
        <w:spacing w:after="0" w:line="288" w:lineRule="auto"/>
        <w:ind w:firstLine="709"/>
        <w:jc w:val="both"/>
        <w:rPr>
          <w:rFonts w:ascii="Calibri" w:hAnsi="Calibri" w:cs="Calibri"/>
          <w:color w:val="000000" w:themeColor="text1"/>
        </w:rPr>
      </w:pPr>
      <w:r w:rsidRPr="00632D19">
        <w:rPr>
          <w:color w:val="000000"/>
        </w:rPr>
        <w:t xml:space="preserve">Şu söz cennete dâirdir. Şu Söz’ün iki makamı var. Birinci Makam, cennetin bazı </w:t>
      </w:r>
      <w:hyperlink w:anchor="105670" w:history="1">
        <w:r w:rsidRPr="0091217F">
          <w:rPr>
            <w:rStyle w:val="Kpr"/>
          </w:rPr>
          <w:t>letâif</w:t>
        </w:r>
      </w:hyperlink>
      <w:r w:rsidRPr="00632D19">
        <w:rPr>
          <w:color w:val="000000"/>
        </w:rPr>
        <w:t xml:space="preserve">ine işaret eder. Fakat Onuncu Söz’de on iki </w:t>
      </w:r>
      <w:hyperlink w:anchor="116167" w:history="1">
        <w:r w:rsidRPr="0091217F">
          <w:rPr>
            <w:rStyle w:val="Kpr"/>
          </w:rPr>
          <w:t>hakîkat-i kātıa</w:t>
        </w:r>
      </w:hyperlink>
      <w:r w:rsidRPr="00632D19">
        <w:rPr>
          <w:color w:val="000000"/>
        </w:rPr>
        <w:t xml:space="preserve"> ile gayet kat‘î bir surette ve bu Söz’ün İkinci Makam’ında, </w:t>
      </w:r>
      <w:r w:rsidRPr="00632D19">
        <w:rPr>
          <w:b/>
          <w:color w:val="000000" w:themeColor="text1"/>
          <w:vertAlign w:val="superscript"/>
        </w:rPr>
        <w:t>(Hâşiye)</w:t>
      </w:r>
      <w:r w:rsidRPr="00632D19">
        <w:rPr>
          <w:color w:val="000000"/>
        </w:rPr>
        <w:t xml:space="preserve"> Onuncu Söz’ün </w:t>
      </w:r>
      <w:hyperlink w:anchor="101374" w:history="1">
        <w:r w:rsidRPr="0091217F">
          <w:rPr>
            <w:rStyle w:val="Kpr"/>
          </w:rPr>
          <w:t>hulâsa</w:t>
        </w:r>
      </w:hyperlink>
      <w:r w:rsidRPr="00632D19">
        <w:rPr>
          <w:color w:val="000000"/>
        </w:rPr>
        <w:t xml:space="preserve">sı ve esası </w:t>
      </w:r>
      <w:hyperlink w:anchor="116168" w:history="1">
        <w:r w:rsidRPr="0091217F">
          <w:rPr>
            <w:rStyle w:val="Kpr"/>
          </w:rPr>
          <w:t>müteselsil</w:t>
        </w:r>
      </w:hyperlink>
      <w:r w:rsidRPr="00632D19">
        <w:rPr>
          <w:color w:val="000000"/>
        </w:rPr>
        <w:t xml:space="preserve"> gayet </w:t>
      </w:r>
      <w:hyperlink w:anchor="102517" w:history="1">
        <w:r w:rsidRPr="003A20B2">
          <w:rPr>
            <w:rStyle w:val="Kpr"/>
          </w:rPr>
          <w:t>metîn</w:t>
        </w:r>
      </w:hyperlink>
      <w:r w:rsidRPr="00632D19">
        <w:rPr>
          <w:color w:val="000000"/>
        </w:rPr>
        <w:t xml:space="preserve"> </w:t>
      </w:r>
      <w:hyperlink w:anchor="100035" w:history="1">
        <w:r w:rsidRPr="0091217F">
          <w:rPr>
            <w:rStyle w:val="Kpr"/>
          </w:rPr>
          <w:t>arabî</w:t>
        </w:r>
      </w:hyperlink>
      <w:r w:rsidRPr="00632D19">
        <w:rPr>
          <w:color w:val="000000"/>
        </w:rPr>
        <w:t xml:space="preserve">bir </w:t>
      </w:r>
      <w:hyperlink w:anchor="110652" w:history="1">
        <w:r w:rsidRPr="0091217F">
          <w:rPr>
            <w:rStyle w:val="Kpr"/>
          </w:rPr>
          <w:t>burhân-ı kat‘î</w:t>
        </w:r>
      </w:hyperlink>
      <w:r w:rsidRPr="00632D19">
        <w:rPr>
          <w:color w:val="000000"/>
        </w:rPr>
        <w:t xml:space="preserve"> ile, gayet parlak bir tarzda vücûdu isbat olunan cennetin </w:t>
      </w:r>
      <w:hyperlink w:anchor="130184" w:history="1">
        <w:r w:rsidRPr="008948A8">
          <w:rPr>
            <w:rStyle w:val="Kpr"/>
          </w:rPr>
          <w:t>isbât-ı vücûd</w:t>
        </w:r>
      </w:hyperlink>
      <w:r w:rsidRPr="00632D19">
        <w:rPr>
          <w:color w:val="000000"/>
        </w:rPr>
        <w:t xml:space="preserve">undan </w:t>
      </w:r>
      <w:hyperlink w:anchor="130185" w:history="1">
        <w:r w:rsidRPr="008948A8">
          <w:rPr>
            <w:rStyle w:val="Kpr"/>
          </w:rPr>
          <w:t>bahis</w:t>
        </w:r>
      </w:hyperlink>
      <w:r w:rsidRPr="00632D19">
        <w:rPr>
          <w:color w:val="000000"/>
        </w:rPr>
        <w:t xml:space="preserve"> değil, belki şu makamda yalnız suâl ve cevaba ve </w:t>
      </w:r>
      <w:hyperlink w:anchor="101997" w:history="1">
        <w:r w:rsidRPr="0091217F">
          <w:rPr>
            <w:rStyle w:val="Kpr"/>
          </w:rPr>
          <w:t>tenkîd</w:t>
        </w:r>
      </w:hyperlink>
      <w:r w:rsidRPr="00632D19">
        <w:rPr>
          <w:color w:val="000000"/>
        </w:rPr>
        <w:t xml:space="preserve">e </w:t>
      </w:r>
      <w:hyperlink w:anchor="101590" w:history="1">
        <w:r w:rsidRPr="0091217F">
          <w:rPr>
            <w:rStyle w:val="Kpr"/>
          </w:rPr>
          <w:t>medâr</w:t>
        </w:r>
      </w:hyperlink>
      <w:r w:rsidRPr="00632D19">
        <w:rPr>
          <w:color w:val="000000"/>
        </w:rPr>
        <w:t xml:space="preserve"> olan birkaç </w:t>
      </w:r>
      <w:hyperlink w:anchor="130187" w:history="1">
        <w:r w:rsidRPr="003A20B2">
          <w:rPr>
            <w:rStyle w:val="Kpr"/>
          </w:rPr>
          <w:t>ahvâl-i cennet</w:t>
        </w:r>
      </w:hyperlink>
      <w:r w:rsidRPr="00632D19">
        <w:rPr>
          <w:color w:val="000000"/>
        </w:rPr>
        <w:t xml:space="preserve">ten bahseder. Eğer </w:t>
      </w:r>
      <w:hyperlink w:anchor="102025" w:history="1">
        <w:r w:rsidRPr="0091217F">
          <w:rPr>
            <w:rStyle w:val="Kpr"/>
          </w:rPr>
          <w:t>tevfîk-i İlâhî</w:t>
        </w:r>
      </w:hyperlink>
      <w:r w:rsidRPr="00632D19">
        <w:rPr>
          <w:color w:val="000000"/>
        </w:rPr>
        <w:t xml:space="preserve"> </w:t>
      </w:r>
      <w:hyperlink w:anchor="101801" w:history="1">
        <w:r w:rsidRPr="0091217F">
          <w:rPr>
            <w:rStyle w:val="Kpr"/>
          </w:rPr>
          <w:t>refîk</w:t>
        </w:r>
      </w:hyperlink>
      <w:r w:rsidRPr="00632D19">
        <w:rPr>
          <w:color w:val="000000"/>
        </w:rPr>
        <w:t xml:space="preserve"> olsa, sonra </w:t>
      </w:r>
      <w:hyperlink w:anchor="100058" w:history="1">
        <w:r w:rsidRPr="0091217F">
          <w:rPr>
            <w:rStyle w:val="Kpr"/>
          </w:rPr>
          <w:t>azîm</w:t>
        </w:r>
      </w:hyperlink>
      <w:r w:rsidRPr="00632D19">
        <w:rPr>
          <w:color w:val="000000"/>
        </w:rPr>
        <w:t xml:space="preserve"> bir söz o muazzam hakîkate dâir yazılacaktır inşâallâh.</w:t>
      </w:r>
    </w:p>
    <w:p w14:paraId="42387F49" w14:textId="77777777" w:rsidR="00834C34" w:rsidRPr="00632D19" w:rsidRDefault="00834C34" w:rsidP="00834C34">
      <w:pPr>
        <w:spacing w:after="0" w:line="288" w:lineRule="auto"/>
        <w:jc w:val="both"/>
        <w:rPr>
          <w:rFonts w:ascii="Calibri" w:hAnsi="Calibri" w:cs="Calibri"/>
          <w:color w:val="000000" w:themeColor="text1"/>
        </w:rPr>
      </w:pPr>
    </w:p>
    <w:p w14:paraId="0C77EAF7" w14:textId="77777777" w:rsidR="00834C34" w:rsidRPr="00632D19" w:rsidRDefault="00834C34" w:rsidP="00834C34">
      <w:pPr>
        <w:bidi/>
        <w:spacing w:after="0" w:line="288" w:lineRule="auto"/>
        <w:jc w:val="center"/>
        <w:rPr>
          <w:rFonts w:ascii="Calibri" w:hAnsi="Calibri" w:cs="Calibri"/>
          <w:color w:val="000000" w:themeColor="text1"/>
        </w:rPr>
      </w:pPr>
      <w:r w:rsidRPr="00632D19">
        <w:rPr>
          <w:rFonts w:cs="Shaikh Hamdullah Mushaf"/>
          <w:color w:val="FF0000"/>
          <w:szCs w:val="28"/>
          <w:rtl/>
        </w:rPr>
        <w:t>بِسْمِ اللّٰهِ الرَّحْمٰنِ الرَّح۪يمِ</w:t>
      </w:r>
    </w:p>
    <w:p w14:paraId="6F7DB83B" w14:textId="77777777" w:rsidR="00834C34" w:rsidRPr="00632D19" w:rsidRDefault="00834C34" w:rsidP="00834C34">
      <w:pPr>
        <w:bidi/>
        <w:spacing w:after="0" w:line="288" w:lineRule="auto"/>
        <w:jc w:val="center"/>
        <w:rPr>
          <w:rFonts w:ascii="Calibri" w:hAnsi="Calibri" w:cs="Calibri"/>
          <w:color w:val="000000" w:themeColor="text1"/>
        </w:rPr>
      </w:pPr>
      <w:r w:rsidRPr="00632D19">
        <w:rPr>
          <w:rFonts w:cs="Shaikh Hamdullah Mushaf"/>
          <w:color w:val="FF0000"/>
          <w:szCs w:val="28"/>
          <w:rtl/>
        </w:rPr>
        <w:t>وَبَشِّرِ الَّذ۪ينَ اٰمَنُوا وَعَمِلُوا الصَّالِحَاتِ اَنَّ لَهُمْ جَنَّاتٍ تَجْر۪ي مِنْ تَحْتِهَا الْاَنْهَارُ كُلَّمَا رُزِقُوا مِنْهَا مِنْ ثَمَرَةٍ رِزْقًا قَالُوا هٰذَا الَّذ۪ي رُزِقْنَا مِنْ قَبْلُ وَاُتُوا بِه۪ مُتَشَابِهًا وَلَهُمْ ف۪يهَٓا اَزْوَاجٌ مُطَهَّرَةٌ وَهُمْ ف۪يهَا خَالِدُونَ</w:t>
      </w:r>
    </w:p>
    <w:p w14:paraId="4511999B" w14:textId="77777777" w:rsidR="00834C34" w:rsidRPr="00632D19" w:rsidRDefault="00834C34" w:rsidP="00834C34">
      <w:pPr>
        <w:spacing w:after="0" w:line="288" w:lineRule="auto"/>
        <w:jc w:val="both"/>
        <w:rPr>
          <w:rFonts w:ascii="Calibri" w:hAnsi="Calibri" w:cs="Calibri"/>
          <w:color w:val="000000" w:themeColor="text1"/>
        </w:rPr>
      </w:pPr>
    </w:p>
    <w:p w14:paraId="34250EDF" w14:textId="77777777" w:rsidR="00834C34" w:rsidRPr="00632D19" w:rsidRDefault="00834C34" w:rsidP="00834C34">
      <w:pPr>
        <w:spacing w:after="0" w:line="288" w:lineRule="auto"/>
        <w:jc w:val="both"/>
        <w:rPr>
          <w:rFonts w:ascii="Calibri" w:hAnsi="Calibri" w:cs="Calibri"/>
          <w:color w:val="000000" w:themeColor="text1"/>
        </w:rPr>
      </w:pPr>
      <w:r w:rsidRPr="00632D19">
        <w:rPr>
          <w:color w:val="000000"/>
        </w:rPr>
        <w:t>__________</w:t>
      </w:r>
    </w:p>
    <w:p w14:paraId="0CB85011" w14:textId="75FA93CD" w:rsidR="00834C34" w:rsidRPr="00632D19" w:rsidRDefault="00000000" w:rsidP="00834C34">
      <w:pPr>
        <w:spacing w:after="0" w:line="288" w:lineRule="auto"/>
        <w:jc w:val="both"/>
        <w:rPr>
          <w:rFonts w:ascii="Calibri" w:hAnsi="Calibri" w:cs="Calibri"/>
          <w:color w:val="000000" w:themeColor="text1"/>
        </w:rPr>
      </w:pPr>
      <w:hyperlink w:anchor="100286" w:history="1">
        <w:r w:rsidR="00834C34" w:rsidRPr="003A20B2">
          <w:rPr>
            <w:rStyle w:val="Kpr"/>
            <w:b/>
          </w:rPr>
          <w:t>Hâşiye</w:t>
        </w:r>
      </w:hyperlink>
      <w:r w:rsidR="00834C34" w:rsidRPr="00632D19">
        <w:rPr>
          <w:b/>
          <w:color w:val="000000"/>
        </w:rPr>
        <w:t>:</w:t>
      </w:r>
      <w:r w:rsidR="00834C34" w:rsidRPr="00632D19">
        <w:rPr>
          <w:color w:val="000000"/>
        </w:rPr>
        <w:t xml:space="preserve"> Onuncu Söz’ün bir cihette esâsı ve Yirmi Sekizinci Söz’ün Arabî İkinci Makam’ı ‘</w:t>
      </w:r>
      <w:hyperlink w:anchor="130186" w:history="1">
        <w:r w:rsidR="00834C34" w:rsidRPr="005E04E6">
          <w:rPr>
            <w:rStyle w:val="Kpr"/>
          </w:rPr>
          <w:t>Lâsiyyemâlar</w:t>
        </w:r>
      </w:hyperlink>
      <w:r w:rsidR="00834C34" w:rsidRPr="00632D19">
        <w:rPr>
          <w:color w:val="000000"/>
        </w:rPr>
        <w:t xml:space="preserve">’ olup Mesnevî-i Nûriye’de </w:t>
      </w:r>
      <w:hyperlink w:anchor="102208" w:history="1">
        <w:r w:rsidR="00834C34" w:rsidRPr="003A20B2">
          <w:rPr>
            <w:rStyle w:val="Kpr"/>
          </w:rPr>
          <w:t>derc</w:t>
        </w:r>
      </w:hyperlink>
      <w:r w:rsidR="00834C34" w:rsidRPr="00632D19">
        <w:rPr>
          <w:color w:val="000000"/>
        </w:rPr>
        <w:t>edilmiştir.</w:t>
      </w:r>
    </w:p>
    <w:p w14:paraId="15E4417E" w14:textId="77777777" w:rsidR="00834C34" w:rsidRPr="00632D19" w:rsidRDefault="00834C34" w:rsidP="00834C34">
      <w:pPr>
        <w:spacing w:after="0" w:line="288" w:lineRule="auto"/>
        <w:ind w:firstLine="709"/>
        <w:jc w:val="both"/>
        <w:rPr>
          <w:rFonts w:ascii="Calibri" w:hAnsi="Calibri" w:cs="Calibri"/>
          <w:color w:val="000000" w:themeColor="text1"/>
        </w:rPr>
      </w:pPr>
      <w:r w:rsidRPr="00632D19">
        <w:br w:type="page"/>
      </w:r>
    </w:p>
    <w:p w14:paraId="7BB85BEB" w14:textId="66444133" w:rsidR="00345D84" w:rsidRDefault="00345D84" w:rsidP="00345D8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296</w:t>
      </w:r>
    </w:p>
    <w:p w14:paraId="59AF6FD6" w14:textId="77777777" w:rsidR="001245AD" w:rsidRDefault="001245AD" w:rsidP="001245AD">
      <w:pPr>
        <w:spacing w:after="0" w:line="288" w:lineRule="auto"/>
        <w:ind w:firstLine="709"/>
        <w:jc w:val="both"/>
        <w:rPr>
          <w:color w:val="000000"/>
        </w:rPr>
      </w:pPr>
    </w:p>
    <w:p w14:paraId="68419D79" w14:textId="77777777" w:rsidR="005D0D1B" w:rsidRDefault="001245AD" w:rsidP="001245AD">
      <w:pPr>
        <w:spacing w:after="0" w:line="288" w:lineRule="auto"/>
        <w:ind w:firstLine="709"/>
        <w:jc w:val="both"/>
        <w:rPr>
          <w:color w:val="000000"/>
        </w:rPr>
      </w:pPr>
      <w:r w:rsidRPr="00632D19">
        <w:rPr>
          <w:color w:val="000000"/>
        </w:rPr>
        <w:t xml:space="preserve">Cennet-i bâkiyeye dâir bazı suâllere kısa cevablardır. </w:t>
      </w:r>
    </w:p>
    <w:p w14:paraId="491AEE3A" w14:textId="0E7D08D4" w:rsidR="001245AD" w:rsidRPr="00632D19" w:rsidRDefault="001245AD" w:rsidP="001245AD">
      <w:pPr>
        <w:spacing w:after="0" w:line="288" w:lineRule="auto"/>
        <w:ind w:firstLine="709"/>
        <w:jc w:val="both"/>
        <w:rPr>
          <w:rFonts w:ascii="Calibri" w:hAnsi="Calibri" w:cs="Calibri"/>
          <w:color w:val="000000" w:themeColor="text1"/>
        </w:rPr>
      </w:pPr>
      <w:r w:rsidRPr="00632D19">
        <w:rPr>
          <w:color w:val="000000"/>
        </w:rPr>
        <w:t xml:space="preserve">Cennete dâir, cennetten daha güzel, hûrilerinden daha </w:t>
      </w:r>
      <w:hyperlink w:anchor="100478" w:history="1">
        <w:r w:rsidRPr="00FD7154">
          <w:rPr>
            <w:rStyle w:val="Kpr"/>
          </w:rPr>
          <w:t>latîf</w:t>
        </w:r>
      </w:hyperlink>
      <w:r w:rsidRPr="00632D19">
        <w:rPr>
          <w:color w:val="000000"/>
        </w:rPr>
        <w:t xml:space="preserve">, </w:t>
      </w:r>
      <w:hyperlink w:anchor="116173" w:history="1">
        <w:r w:rsidRPr="0091217F">
          <w:rPr>
            <w:rStyle w:val="Kpr"/>
          </w:rPr>
          <w:t>selsebil</w:t>
        </w:r>
      </w:hyperlink>
      <w:r w:rsidRPr="00632D19">
        <w:rPr>
          <w:color w:val="000000"/>
        </w:rPr>
        <w:t xml:space="preserve">inden daha tatlı olan </w:t>
      </w:r>
      <w:hyperlink w:anchor="116174" w:history="1">
        <w:r w:rsidRPr="0091217F">
          <w:rPr>
            <w:rStyle w:val="Kpr"/>
          </w:rPr>
          <w:t>beyânât-ı âyât-ı Kur’âniye</w:t>
        </w:r>
      </w:hyperlink>
      <w:r w:rsidRPr="00632D19">
        <w:rPr>
          <w:color w:val="000000"/>
        </w:rPr>
        <w:t xml:space="preserve">, kimseye söz bırakmamıştır ki, fazla bir şey söylesin. Fakat o parlak ezelî ve ebedî, yüksek ve güzel âyetleri </w:t>
      </w:r>
      <w:hyperlink w:anchor="105403" w:history="1">
        <w:r w:rsidRPr="002E4111">
          <w:rPr>
            <w:rStyle w:val="Kpr"/>
          </w:rPr>
          <w:t>fehim</w:t>
        </w:r>
      </w:hyperlink>
      <w:r w:rsidRPr="00632D19">
        <w:rPr>
          <w:color w:val="000000"/>
        </w:rPr>
        <w:t xml:space="preserve">e </w:t>
      </w:r>
      <w:hyperlink w:anchor="113238" w:history="1">
        <w:r w:rsidRPr="0091217F">
          <w:rPr>
            <w:rStyle w:val="Kpr"/>
          </w:rPr>
          <w:t>takrîb</w:t>
        </w:r>
      </w:hyperlink>
      <w:r w:rsidRPr="00632D19">
        <w:rPr>
          <w:color w:val="000000"/>
        </w:rPr>
        <w:t xml:space="preserve"> için bazı basamakları, hem o cennet-i Kur’âniyeden numûne için bazı çiçeklerin numûnesi nev‘inden bazı nükteleri söyleyeceğiz. Beş </w:t>
      </w:r>
      <w:hyperlink w:anchor="105938" w:history="1">
        <w:r w:rsidRPr="002E4111">
          <w:rPr>
            <w:rStyle w:val="Kpr"/>
          </w:rPr>
          <w:t>rumûz</w:t>
        </w:r>
      </w:hyperlink>
      <w:r w:rsidRPr="00632D19">
        <w:rPr>
          <w:color w:val="000000"/>
        </w:rPr>
        <w:t xml:space="preserve">lu suâl ve cevabla işaret edeceğiz. Evet, cennet bütün </w:t>
      </w:r>
      <w:hyperlink w:anchor="116175" w:history="1">
        <w:r w:rsidRPr="0091217F">
          <w:rPr>
            <w:rStyle w:val="Kpr"/>
          </w:rPr>
          <w:t>lezâiz-i ma‘neviye</w:t>
        </w:r>
      </w:hyperlink>
      <w:r w:rsidRPr="00632D19">
        <w:rPr>
          <w:color w:val="000000"/>
        </w:rPr>
        <w:t xml:space="preserve">ye medâr olduğu gibi, bütün </w:t>
      </w:r>
      <w:hyperlink w:anchor="116176" w:history="1">
        <w:r w:rsidRPr="0091217F">
          <w:rPr>
            <w:rStyle w:val="Kpr"/>
          </w:rPr>
          <w:t>lezâiz-i cismâniye</w:t>
        </w:r>
      </w:hyperlink>
      <w:r w:rsidRPr="00632D19">
        <w:rPr>
          <w:color w:val="000000"/>
        </w:rPr>
        <w:t>ye de medârdır.</w:t>
      </w:r>
    </w:p>
    <w:p w14:paraId="70B143C8" w14:textId="137BFA32" w:rsidR="00834C34" w:rsidRPr="00632D19" w:rsidRDefault="00834C34" w:rsidP="00834C34">
      <w:pPr>
        <w:spacing w:after="0" w:line="288" w:lineRule="auto"/>
        <w:ind w:firstLine="709"/>
        <w:jc w:val="both"/>
        <w:rPr>
          <w:rFonts w:ascii="Calibri" w:hAnsi="Calibri" w:cs="Calibri"/>
          <w:color w:val="000000" w:themeColor="text1"/>
        </w:rPr>
      </w:pPr>
      <w:r w:rsidRPr="002E4111">
        <w:rPr>
          <w:b/>
          <w:color w:val="000000"/>
          <w:highlight w:val="yellow"/>
        </w:rPr>
        <w:t>Suâl:</w:t>
      </w:r>
      <w:r w:rsidRPr="002E4111">
        <w:rPr>
          <w:color w:val="000000"/>
          <w:highlight w:val="yellow"/>
        </w:rPr>
        <w:t xml:space="preserve"> Kusurlu</w:t>
      </w:r>
      <w:r w:rsidRPr="00632D19">
        <w:rPr>
          <w:color w:val="000000"/>
        </w:rPr>
        <w:t xml:space="preserve">, noksâniyetli, </w:t>
      </w:r>
      <w:hyperlink w:anchor="110537" w:history="1">
        <w:r w:rsidRPr="0091217F">
          <w:rPr>
            <w:rStyle w:val="Kpr"/>
          </w:rPr>
          <w:t>mütegayyir</w:t>
        </w:r>
      </w:hyperlink>
      <w:r w:rsidRPr="00632D19">
        <w:rPr>
          <w:color w:val="000000"/>
        </w:rPr>
        <w:t>, kararsız, elemli cismâniyetin ebediyetle ve cennet ile ne alâkası var?</w:t>
      </w:r>
    </w:p>
    <w:p w14:paraId="5B8234A9" w14:textId="77777777" w:rsidR="00834C34" w:rsidRPr="00632D19" w:rsidRDefault="00834C34" w:rsidP="00834C34">
      <w:pPr>
        <w:spacing w:after="0" w:line="288" w:lineRule="auto"/>
        <w:ind w:firstLine="709"/>
        <w:jc w:val="both"/>
        <w:rPr>
          <w:rFonts w:ascii="Calibri" w:hAnsi="Calibri" w:cs="Calibri"/>
          <w:color w:val="000000" w:themeColor="text1"/>
        </w:rPr>
      </w:pPr>
      <w:r w:rsidRPr="00632D19">
        <w:rPr>
          <w:color w:val="000000"/>
        </w:rPr>
        <w:t xml:space="preserve">Madem ruhun </w:t>
      </w:r>
      <w:hyperlink w:anchor="102140" w:history="1">
        <w:r w:rsidRPr="0091217F">
          <w:rPr>
            <w:rStyle w:val="Kpr"/>
          </w:rPr>
          <w:t>âlî</w:t>
        </w:r>
      </w:hyperlink>
      <w:r w:rsidRPr="00632D19">
        <w:rPr>
          <w:color w:val="000000"/>
        </w:rPr>
        <w:t xml:space="preserve"> lezâizi vardır, ona kâfîdir. Lezâiz-i cismâniye için bir </w:t>
      </w:r>
      <w:hyperlink w:anchor="110970" w:history="1">
        <w:r w:rsidRPr="0091217F">
          <w:rPr>
            <w:rStyle w:val="Kpr"/>
          </w:rPr>
          <w:t>haşr-i cismânî</w:t>
        </w:r>
      </w:hyperlink>
      <w:r w:rsidRPr="00632D19">
        <w:rPr>
          <w:color w:val="000000"/>
        </w:rPr>
        <w:t xml:space="preserve"> neden îcâb ediyor?</w:t>
      </w:r>
    </w:p>
    <w:p w14:paraId="2D2B0B8A" w14:textId="6ED425F6" w:rsidR="00834C34" w:rsidRPr="00632D19" w:rsidRDefault="00834C34" w:rsidP="00834C34">
      <w:pPr>
        <w:spacing w:after="0" w:line="288" w:lineRule="auto"/>
        <w:ind w:firstLine="709"/>
        <w:jc w:val="both"/>
        <w:rPr>
          <w:rFonts w:ascii="Calibri" w:hAnsi="Calibri" w:cs="Calibri"/>
          <w:color w:val="000000" w:themeColor="text1"/>
        </w:rPr>
      </w:pPr>
      <w:r w:rsidRPr="00632D19">
        <w:rPr>
          <w:b/>
          <w:color w:val="000000"/>
        </w:rPr>
        <w:t>Elcevab:</w:t>
      </w:r>
      <w:r w:rsidRPr="00632D19">
        <w:rPr>
          <w:color w:val="000000"/>
        </w:rPr>
        <w:t xml:space="preserve"> Çünkü, nasıl toprak suya, havaya, ziyâya nisbeten </w:t>
      </w:r>
      <w:hyperlink w:anchor="113365" w:history="1">
        <w:r w:rsidRPr="0091217F">
          <w:rPr>
            <w:rStyle w:val="Kpr"/>
          </w:rPr>
          <w:t>kesâfet</w:t>
        </w:r>
      </w:hyperlink>
      <w:r w:rsidRPr="00632D19">
        <w:rPr>
          <w:color w:val="000000"/>
        </w:rPr>
        <w:t xml:space="preserve">li, karanlıklıdır. Fakat </w:t>
      </w:r>
      <w:hyperlink w:anchor="114775" w:history="1">
        <w:r w:rsidRPr="001B774E">
          <w:rPr>
            <w:rStyle w:val="Kpr"/>
          </w:rPr>
          <w:t>masnûât-ı İlâhiye</w:t>
        </w:r>
      </w:hyperlink>
      <w:r w:rsidRPr="00632D19">
        <w:rPr>
          <w:color w:val="000000"/>
        </w:rPr>
        <w:t xml:space="preserve">nin bütün envâına </w:t>
      </w:r>
      <w:hyperlink w:anchor="102506" w:history="1">
        <w:r w:rsidRPr="0091217F">
          <w:rPr>
            <w:rStyle w:val="Kpr"/>
          </w:rPr>
          <w:t>menşe’</w:t>
        </w:r>
      </w:hyperlink>
      <w:r w:rsidRPr="00632D19">
        <w:rPr>
          <w:color w:val="000000"/>
        </w:rPr>
        <w:t xml:space="preserve"> ve </w:t>
      </w:r>
      <w:hyperlink w:anchor="129918" w:history="1">
        <w:r w:rsidRPr="004425D2">
          <w:rPr>
            <w:rStyle w:val="Kpr"/>
          </w:rPr>
          <w:t>medâr</w:t>
        </w:r>
      </w:hyperlink>
      <w:r w:rsidRPr="00632D19">
        <w:rPr>
          <w:color w:val="000000"/>
        </w:rPr>
        <w:t xml:space="preserve"> olduğundan, bütün </w:t>
      </w:r>
      <w:hyperlink w:anchor="116177" w:history="1">
        <w:r w:rsidRPr="0091217F">
          <w:rPr>
            <w:rStyle w:val="Kpr"/>
          </w:rPr>
          <w:t>anâsır-ı sâire</w:t>
        </w:r>
      </w:hyperlink>
      <w:r w:rsidRPr="00632D19">
        <w:rPr>
          <w:color w:val="000000"/>
        </w:rPr>
        <w:t xml:space="preserve">nin ma‘nen </w:t>
      </w:r>
      <w:hyperlink w:anchor="100221" w:history="1">
        <w:r w:rsidRPr="0091217F">
          <w:rPr>
            <w:rStyle w:val="Kpr"/>
          </w:rPr>
          <w:t>fevk</w:t>
        </w:r>
      </w:hyperlink>
      <w:r w:rsidRPr="00632D19">
        <w:rPr>
          <w:color w:val="000000"/>
        </w:rPr>
        <w:t xml:space="preserve">ıne çıktığı gibi; hem kesâfetli olan nefs-i insaniye </w:t>
      </w:r>
      <w:hyperlink w:anchor="116178" w:history="1">
        <w:r w:rsidRPr="004425D2">
          <w:rPr>
            <w:rStyle w:val="Kpr"/>
          </w:rPr>
          <w:t>sırr-ı câmiiyet</w:t>
        </w:r>
      </w:hyperlink>
      <w:r w:rsidRPr="00632D19">
        <w:rPr>
          <w:color w:val="000000"/>
        </w:rPr>
        <w:t xml:space="preserve"> i‘tibâriyle </w:t>
      </w:r>
      <w:hyperlink w:anchor="116179" w:history="1">
        <w:r w:rsidRPr="0091217F">
          <w:rPr>
            <w:rStyle w:val="Kpr"/>
          </w:rPr>
          <w:t>tezekkî</w:t>
        </w:r>
      </w:hyperlink>
      <w:r w:rsidRPr="00632D19">
        <w:rPr>
          <w:color w:val="000000"/>
        </w:rPr>
        <w:t xml:space="preserve"> etmek şartıyla, bütün </w:t>
      </w:r>
      <w:hyperlink w:anchor="130200" w:history="1">
        <w:r w:rsidRPr="004425D2">
          <w:rPr>
            <w:rStyle w:val="Kpr"/>
          </w:rPr>
          <w:t>letâif-i insaniye</w:t>
        </w:r>
      </w:hyperlink>
      <w:r w:rsidRPr="00632D19">
        <w:rPr>
          <w:color w:val="000000"/>
        </w:rPr>
        <w:t xml:space="preserve">nin fevkıne çıktığı gibi; öyle de, cismâniyet en câmi‘, en muhît, en zengin bir </w:t>
      </w:r>
      <w:hyperlink w:anchor="130122" w:history="1">
        <w:r w:rsidRPr="003A20B2">
          <w:rPr>
            <w:rStyle w:val="Kpr"/>
          </w:rPr>
          <w:t>âyîne-i tecelliyât-ı esmâ-yı İlâhiye</w:t>
        </w:r>
      </w:hyperlink>
      <w:r w:rsidRPr="00632D19">
        <w:rPr>
          <w:color w:val="000000"/>
        </w:rPr>
        <w:t xml:space="preserve">dir. Bütün </w:t>
      </w:r>
      <w:r w:rsidRPr="00FD7154">
        <w:t>hazâin-i rahmet</w:t>
      </w:r>
      <w:r w:rsidRPr="00632D19">
        <w:rPr>
          <w:color w:val="000000"/>
        </w:rPr>
        <w:t xml:space="preserve">in </w:t>
      </w:r>
      <w:hyperlink w:anchor="130123" w:history="1">
        <w:r w:rsidRPr="001B774E">
          <w:rPr>
            <w:rStyle w:val="Kpr"/>
          </w:rPr>
          <w:t>müddeharât</w:t>
        </w:r>
      </w:hyperlink>
      <w:r w:rsidRPr="00632D19">
        <w:rPr>
          <w:color w:val="000000"/>
        </w:rPr>
        <w:t xml:space="preserve">ını tartacak ve </w:t>
      </w:r>
      <w:hyperlink w:anchor="119331" w:history="1">
        <w:r w:rsidRPr="00684FF0">
          <w:rPr>
            <w:rStyle w:val="Kpr"/>
          </w:rPr>
          <w:t>mîzân</w:t>
        </w:r>
      </w:hyperlink>
      <w:r w:rsidRPr="00632D19">
        <w:rPr>
          <w:color w:val="000000"/>
        </w:rPr>
        <w:t>a çekecek âletler cismâniyettedir.</w:t>
      </w:r>
    </w:p>
    <w:p w14:paraId="3A077B87" w14:textId="77777777" w:rsidR="003C57FB" w:rsidRDefault="00834C34" w:rsidP="00834C34">
      <w:pPr>
        <w:spacing w:after="0" w:line="288" w:lineRule="auto"/>
        <w:ind w:firstLine="709"/>
        <w:jc w:val="both"/>
        <w:rPr>
          <w:color w:val="000000"/>
        </w:rPr>
      </w:pPr>
      <w:r w:rsidRPr="00632D19">
        <w:rPr>
          <w:color w:val="000000"/>
        </w:rPr>
        <w:t xml:space="preserve">Meselâ, dildeki </w:t>
      </w:r>
      <w:hyperlink w:anchor="111299" w:history="1">
        <w:r w:rsidRPr="0091217F">
          <w:rPr>
            <w:rStyle w:val="Kpr"/>
          </w:rPr>
          <w:t>kuvve-i zâika</w:t>
        </w:r>
      </w:hyperlink>
      <w:r w:rsidRPr="00632D19">
        <w:rPr>
          <w:color w:val="000000"/>
        </w:rPr>
        <w:t xml:space="preserve">, rızık zevkinde </w:t>
      </w:r>
      <w:hyperlink w:anchor="116182" w:history="1">
        <w:r w:rsidRPr="0091217F">
          <w:rPr>
            <w:rStyle w:val="Kpr"/>
          </w:rPr>
          <w:t>envâ‘-ı mat‘ûmât</w:t>
        </w:r>
      </w:hyperlink>
      <w:r w:rsidRPr="00632D19">
        <w:rPr>
          <w:color w:val="000000"/>
        </w:rPr>
        <w:t xml:space="preserve"> </w:t>
      </w:r>
    </w:p>
    <w:p w14:paraId="382A5A2C" w14:textId="77777777" w:rsidR="003C57FB" w:rsidRDefault="003C57FB">
      <w:pPr>
        <w:rPr>
          <w:color w:val="000000"/>
        </w:rPr>
      </w:pPr>
      <w:r>
        <w:rPr>
          <w:color w:val="000000"/>
        </w:rPr>
        <w:br w:type="page"/>
      </w:r>
    </w:p>
    <w:p w14:paraId="63862914" w14:textId="7D8D6CF6" w:rsidR="00345D84" w:rsidRDefault="00345D84" w:rsidP="00345D8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297</w:t>
      </w:r>
    </w:p>
    <w:p w14:paraId="0265AA7C" w14:textId="77777777" w:rsidR="003C57FB" w:rsidRDefault="003C57FB" w:rsidP="003C57FB">
      <w:pPr>
        <w:spacing w:after="0" w:line="288" w:lineRule="auto"/>
        <w:jc w:val="both"/>
        <w:rPr>
          <w:color w:val="000000"/>
        </w:rPr>
      </w:pPr>
    </w:p>
    <w:p w14:paraId="6766864C" w14:textId="17D93226" w:rsidR="00834C34" w:rsidRPr="00632D19" w:rsidRDefault="00834C34" w:rsidP="003C57FB">
      <w:pPr>
        <w:spacing w:after="0" w:line="288" w:lineRule="auto"/>
        <w:jc w:val="both"/>
        <w:rPr>
          <w:rFonts w:ascii="Calibri" w:hAnsi="Calibri" w:cs="Calibri"/>
          <w:color w:val="000000" w:themeColor="text1"/>
        </w:rPr>
      </w:pPr>
      <w:r w:rsidRPr="00632D19">
        <w:rPr>
          <w:color w:val="000000"/>
        </w:rPr>
        <w:t xml:space="preserve">adedince mîzânlara menşe’ olmasa idi, her birini ayrı ayrı hissedip tanımazdı, tadıp tartamazdı. Hem ekser esmâ-yı İlâhiyenin tecelliyâtını hissedip bilmek, zevk edip tanımak cihâzâtı, yine cismâniyettedir. Hem gayet </w:t>
      </w:r>
      <w:hyperlink w:anchor="102589" w:history="1">
        <w:r w:rsidRPr="0091217F">
          <w:rPr>
            <w:rStyle w:val="Kpr"/>
          </w:rPr>
          <w:t>mütenevvi‘</w:t>
        </w:r>
      </w:hyperlink>
      <w:r w:rsidRPr="00632D19">
        <w:rPr>
          <w:color w:val="000000"/>
        </w:rPr>
        <w:t xml:space="preserve"> ve nihâyet derecede ayrı ayrı lezzetleri hissedecek isti‘dâdlar, yine cismâniyettedir.</w:t>
      </w:r>
    </w:p>
    <w:p w14:paraId="633AF14A" w14:textId="11896554" w:rsidR="00834C34" w:rsidRPr="00632D19" w:rsidRDefault="00834C34" w:rsidP="00834C34">
      <w:pPr>
        <w:spacing w:after="0" w:line="288" w:lineRule="auto"/>
        <w:ind w:firstLine="709"/>
        <w:jc w:val="both"/>
        <w:rPr>
          <w:rFonts w:ascii="Calibri" w:hAnsi="Calibri" w:cs="Calibri"/>
          <w:color w:val="000000" w:themeColor="text1"/>
        </w:rPr>
      </w:pPr>
      <w:r w:rsidRPr="00632D19">
        <w:rPr>
          <w:color w:val="000000"/>
        </w:rPr>
        <w:t xml:space="preserve">Madem şu kâinâtın </w:t>
      </w:r>
      <w:r w:rsidRPr="008F0281">
        <w:rPr>
          <w:color w:val="000000"/>
        </w:rPr>
        <w:t>Sâni‘</w:t>
      </w:r>
      <w:r w:rsidRPr="00632D19">
        <w:rPr>
          <w:color w:val="000000"/>
        </w:rPr>
        <w:t xml:space="preserve">i, şu kâinâtla bütün </w:t>
      </w:r>
      <w:hyperlink w:anchor="112742" w:history="1">
        <w:r w:rsidRPr="00FA011C">
          <w:rPr>
            <w:rStyle w:val="Kpr"/>
          </w:rPr>
          <w:t>hazâin-i rahmet</w:t>
        </w:r>
      </w:hyperlink>
      <w:r w:rsidRPr="00632D19">
        <w:rPr>
          <w:color w:val="000000"/>
        </w:rPr>
        <w:t xml:space="preserve">ini tanıttırmak ve bütün </w:t>
      </w:r>
      <w:hyperlink w:anchor="130201" w:history="1">
        <w:r w:rsidRPr="00FA011C">
          <w:rPr>
            <w:rStyle w:val="Kpr"/>
          </w:rPr>
          <w:t>tecelliyât-ı esmâ</w:t>
        </w:r>
      </w:hyperlink>
      <w:r w:rsidRPr="00632D19">
        <w:rPr>
          <w:color w:val="000000"/>
        </w:rPr>
        <w:t xml:space="preserve">sını bildirmek ve bütün </w:t>
      </w:r>
      <w:hyperlink w:anchor="110620" w:history="1">
        <w:r w:rsidRPr="00FA011C">
          <w:rPr>
            <w:rStyle w:val="Kpr"/>
          </w:rPr>
          <w:t>envâ‘-ı ihsânât</w:t>
        </w:r>
      </w:hyperlink>
      <w:r w:rsidRPr="00632D19">
        <w:rPr>
          <w:color w:val="000000"/>
        </w:rPr>
        <w:t xml:space="preserve">ını tattırmak istediğini, kâinâtın gidişatından ve insanın </w:t>
      </w:r>
      <w:hyperlink w:anchor="113017" w:history="1">
        <w:r w:rsidRPr="00FA011C">
          <w:rPr>
            <w:rStyle w:val="Kpr"/>
          </w:rPr>
          <w:t>câmiiyet</w:t>
        </w:r>
      </w:hyperlink>
      <w:r w:rsidRPr="00632D19">
        <w:rPr>
          <w:color w:val="000000"/>
        </w:rPr>
        <w:t xml:space="preserve">inden, On Birinci Söz’de isbat edildiği gibi, kat‘î anlaşılıyor. Elbette şu </w:t>
      </w:r>
      <w:hyperlink w:anchor="116183" w:history="1">
        <w:r w:rsidRPr="00FA011C">
          <w:rPr>
            <w:rStyle w:val="Kpr"/>
          </w:rPr>
          <w:t>seyl-i kâinât</w:t>
        </w:r>
      </w:hyperlink>
      <w:r w:rsidRPr="00632D19">
        <w:rPr>
          <w:color w:val="000000"/>
        </w:rPr>
        <w:t xml:space="preserve">ın bir havz-ı ekberi ve bu kâinât tezgâhının işlediği mahsûlâtın bir </w:t>
      </w:r>
      <w:hyperlink w:anchor="110557" w:history="1">
        <w:r w:rsidRPr="0091217F">
          <w:rPr>
            <w:rStyle w:val="Kpr"/>
          </w:rPr>
          <w:t>meşher-i a‘zam</w:t>
        </w:r>
      </w:hyperlink>
      <w:r w:rsidRPr="00632D19">
        <w:rPr>
          <w:color w:val="000000"/>
        </w:rPr>
        <w:t xml:space="preserve">ı ve şu </w:t>
      </w:r>
      <w:hyperlink w:anchor="116185" w:history="1">
        <w:r w:rsidRPr="00FA011C">
          <w:rPr>
            <w:rStyle w:val="Kpr"/>
          </w:rPr>
          <w:t>mezraa-i dünyâ</w:t>
        </w:r>
      </w:hyperlink>
      <w:r w:rsidRPr="00632D19">
        <w:rPr>
          <w:color w:val="000000"/>
        </w:rPr>
        <w:t xml:space="preserve">nın bir </w:t>
      </w:r>
      <w:hyperlink w:anchor="116186" w:history="1">
        <w:r w:rsidRPr="00FA011C">
          <w:rPr>
            <w:rStyle w:val="Kpr"/>
          </w:rPr>
          <w:t>mahzen-i ebedî</w:t>
        </w:r>
      </w:hyperlink>
      <w:r w:rsidRPr="00632D19">
        <w:rPr>
          <w:color w:val="000000"/>
        </w:rPr>
        <w:t xml:space="preserve">si olan </w:t>
      </w:r>
      <w:hyperlink w:anchor="110692" w:history="1">
        <w:r w:rsidRPr="00FA011C">
          <w:rPr>
            <w:rStyle w:val="Kpr"/>
          </w:rPr>
          <w:t>dâr-ı saadet</w:t>
        </w:r>
      </w:hyperlink>
      <w:r w:rsidRPr="00632D19">
        <w:rPr>
          <w:color w:val="000000"/>
        </w:rPr>
        <w:t>, şu kâinâta bir derece benzeyecektir. Hem cismânî, hem rûhânî bütün esâsâtını muhâfaza edecektir.</w:t>
      </w:r>
    </w:p>
    <w:p w14:paraId="6747A25C" w14:textId="1E64B32F" w:rsidR="00834C34" w:rsidRPr="00632D19" w:rsidRDefault="00834C34" w:rsidP="00834C34">
      <w:pPr>
        <w:spacing w:after="0" w:line="288" w:lineRule="auto"/>
        <w:ind w:firstLine="709"/>
        <w:jc w:val="both"/>
        <w:rPr>
          <w:rFonts w:ascii="Calibri" w:hAnsi="Calibri" w:cs="Calibri"/>
          <w:color w:val="000000" w:themeColor="text1"/>
        </w:rPr>
      </w:pPr>
      <w:r w:rsidRPr="00632D19">
        <w:rPr>
          <w:color w:val="000000"/>
        </w:rPr>
        <w:t xml:space="preserve">Ve o </w:t>
      </w:r>
      <w:hyperlink w:anchor="113499" w:history="1">
        <w:r w:rsidRPr="008F0281">
          <w:rPr>
            <w:rStyle w:val="Kpr"/>
          </w:rPr>
          <w:t>Sâni‘-i Hakîm</w:t>
        </w:r>
      </w:hyperlink>
      <w:r w:rsidRPr="00632D19">
        <w:rPr>
          <w:color w:val="000000"/>
        </w:rPr>
        <w:t xml:space="preserve"> ve o Âdil-i Rahîm, elbette cismânî âletlerin </w:t>
      </w:r>
      <w:hyperlink w:anchor="102078" w:history="1">
        <w:r w:rsidRPr="008F0281">
          <w:rPr>
            <w:rStyle w:val="Kpr"/>
          </w:rPr>
          <w:t>vezâif</w:t>
        </w:r>
      </w:hyperlink>
      <w:r w:rsidRPr="00632D19">
        <w:rPr>
          <w:color w:val="000000"/>
        </w:rPr>
        <w:t xml:space="preserve">ine ücret olarak ve </w:t>
      </w:r>
      <w:hyperlink w:anchor="110814" w:history="1">
        <w:r w:rsidRPr="0091217F">
          <w:rPr>
            <w:rStyle w:val="Kpr"/>
          </w:rPr>
          <w:t>hıdemât</w:t>
        </w:r>
      </w:hyperlink>
      <w:r w:rsidRPr="00632D19">
        <w:rPr>
          <w:color w:val="000000"/>
        </w:rPr>
        <w:t xml:space="preserve">ına mükâfât olarak ve ibâdât-ı mahsûsalarına sevab olarak onlara lâyık lezâizi verecektir. Yoksa hikmet ve adâlet ve rahmetine zıd bir hâlet olur ki, hiçbir cihetle onun </w:t>
      </w:r>
      <w:hyperlink w:anchor="113314" w:history="1">
        <w:r w:rsidRPr="008F0281">
          <w:rPr>
            <w:rStyle w:val="Kpr"/>
          </w:rPr>
          <w:t>cemâl-i rahmet</w:t>
        </w:r>
      </w:hyperlink>
      <w:r w:rsidRPr="00632D19">
        <w:rPr>
          <w:color w:val="000000"/>
        </w:rPr>
        <w:t xml:space="preserve">ine ve </w:t>
      </w:r>
      <w:hyperlink w:anchor="130202" w:history="1">
        <w:r w:rsidRPr="008F0281">
          <w:rPr>
            <w:rStyle w:val="Kpr"/>
          </w:rPr>
          <w:t>kemâl-i adâlet</w:t>
        </w:r>
      </w:hyperlink>
      <w:r w:rsidRPr="00632D19">
        <w:rPr>
          <w:color w:val="000000"/>
        </w:rPr>
        <w:t xml:space="preserve">ine uygun değildir. </w:t>
      </w:r>
      <w:hyperlink w:anchor="110739" w:history="1">
        <w:r w:rsidRPr="0091217F">
          <w:rPr>
            <w:rStyle w:val="Kpr"/>
          </w:rPr>
          <w:t>Kābil-i tevfîk</w:t>
        </w:r>
      </w:hyperlink>
      <w:r w:rsidRPr="00632D19">
        <w:rPr>
          <w:color w:val="000000"/>
        </w:rPr>
        <w:t xml:space="preserve"> olamaz.</w:t>
      </w:r>
    </w:p>
    <w:p w14:paraId="0732B599" w14:textId="0BEB293B" w:rsidR="00FB3780" w:rsidRDefault="00834C34" w:rsidP="00834C34">
      <w:pPr>
        <w:spacing w:after="0" w:line="288" w:lineRule="auto"/>
        <w:ind w:firstLine="709"/>
        <w:jc w:val="both"/>
        <w:rPr>
          <w:color w:val="000000"/>
        </w:rPr>
      </w:pPr>
      <w:r w:rsidRPr="00345D84">
        <w:rPr>
          <w:b/>
          <w:color w:val="000000"/>
        </w:rPr>
        <w:t>Suâl:</w:t>
      </w:r>
      <w:r w:rsidRPr="00345D84">
        <w:rPr>
          <w:color w:val="000000"/>
        </w:rPr>
        <w:t xml:space="preserve"> Cisim eğer</w:t>
      </w:r>
      <w:r w:rsidRPr="00632D19">
        <w:rPr>
          <w:color w:val="000000"/>
        </w:rPr>
        <w:t xml:space="preserve"> hayatî olsa, </w:t>
      </w:r>
      <w:hyperlink w:anchor="116188" w:history="1">
        <w:r w:rsidRPr="008F0281">
          <w:rPr>
            <w:rStyle w:val="Kpr"/>
          </w:rPr>
          <w:t>eczâ-yı bedenî</w:t>
        </w:r>
      </w:hyperlink>
      <w:r w:rsidRPr="00632D19">
        <w:rPr>
          <w:color w:val="000000"/>
        </w:rPr>
        <w:t xml:space="preserve"> dâim </w:t>
      </w:r>
      <w:hyperlink w:anchor="111035" w:history="1">
        <w:r w:rsidRPr="0091217F">
          <w:rPr>
            <w:rStyle w:val="Kpr"/>
          </w:rPr>
          <w:t>terkîb</w:t>
        </w:r>
      </w:hyperlink>
      <w:r w:rsidRPr="00632D19">
        <w:rPr>
          <w:color w:val="000000"/>
        </w:rPr>
        <w:t xml:space="preserve"> ve </w:t>
      </w:r>
      <w:hyperlink w:anchor="116189" w:history="1">
        <w:r w:rsidRPr="0091217F">
          <w:rPr>
            <w:rStyle w:val="Kpr"/>
          </w:rPr>
          <w:t>tahlîl</w:t>
        </w:r>
      </w:hyperlink>
      <w:r w:rsidRPr="00632D19">
        <w:rPr>
          <w:color w:val="000000"/>
        </w:rPr>
        <w:t xml:space="preserve">dedir. </w:t>
      </w:r>
      <w:hyperlink w:anchor="116190" w:history="1">
        <w:r w:rsidRPr="0091217F">
          <w:rPr>
            <w:rStyle w:val="Kpr"/>
          </w:rPr>
          <w:t>İnkırâz</w:t>
        </w:r>
      </w:hyperlink>
      <w:r w:rsidRPr="00632D19">
        <w:rPr>
          <w:color w:val="000000"/>
        </w:rPr>
        <w:t xml:space="preserve">a mahkûmdur. Ebediyete mazhar olamaz. </w:t>
      </w:r>
      <w:hyperlink w:anchor="116191" w:history="1">
        <w:r w:rsidRPr="0091217F">
          <w:rPr>
            <w:rStyle w:val="Kpr"/>
          </w:rPr>
          <w:t>Ekil</w:t>
        </w:r>
      </w:hyperlink>
      <w:r w:rsidRPr="00632D19">
        <w:rPr>
          <w:color w:val="000000"/>
        </w:rPr>
        <w:t xml:space="preserve"> ve </w:t>
      </w:r>
      <w:hyperlink w:anchor="116192" w:history="1">
        <w:r w:rsidRPr="0091217F">
          <w:rPr>
            <w:rStyle w:val="Kpr"/>
          </w:rPr>
          <w:t>şürb</w:t>
        </w:r>
      </w:hyperlink>
      <w:r w:rsidRPr="00632D19">
        <w:rPr>
          <w:color w:val="000000"/>
        </w:rPr>
        <w:t xml:space="preserve">, </w:t>
      </w:r>
      <w:hyperlink w:anchor="116193" w:history="1">
        <w:r w:rsidRPr="008F0281">
          <w:rPr>
            <w:rStyle w:val="Kpr"/>
          </w:rPr>
          <w:t>bekā-yı şahsî</w:t>
        </w:r>
      </w:hyperlink>
      <w:r w:rsidRPr="00632D19">
        <w:rPr>
          <w:color w:val="000000"/>
        </w:rPr>
        <w:t xml:space="preserve"> ve </w:t>
      </w:r>
    </w:p>
    <w:p w14:paraId="63AADBDC" w14:textId="77777777" w:rsidR="00FB3780" w:rsidRDefault="00FB3780">
      <w:pPr>
        <w:rPr>
          <w:color w:val="000000"/>
        </w:rPr>
      </w:pPr>
      <w:r>
        <w:rPr>
          <w:color w:val="000000"/>
        </w:rPr>
        <w:br w:type="page"/>
      </w:r>
    </w:p>
    <w:p w14:paraId="359A26E8" w14:textId="2DCEFCC7" w:rsidR="00345D84" w:rsidRDefault="00345D84" w:rsidP="00345D8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298</w:t>
      </w:r>
    </w:p>
    <w:p w14:paraId="3DF797DA" w14:textId="77777777" w:rsidR="00FB3780" w:rsidRPr="00FB3780" w:rsidRDefault="00FB3780" w:rsidP="00FB3780">
      <w:pPr>
        <w:spacing w:after="0" w:line="288" w:lineRule="auto"/>
        <w:jc w:val="both"/>
      </w:pPr>
    </w:p>
    <w:p w14:paraId="434F1CAA" w14:textId="75FA1E6D" w:rsidR="00834C34" w:rsidRPr="00632D19" w:rsidRDefault="00000000" w:rsidP="00FB3780">
      <w:pPr>
        <w:spacing w:after="0" w:line="288" w:lineRule="auto"/>
        <w:jc w:val="both"/>
        <w:rPr>
          <w:rFonts w:ascii="Calibri" w:hAnsi="Calibri" w:cs="Calibri"/>
          <w:color w:val="000000" w:themeColor="text1"/>
        </w:rPr>
      </w:pPr>
      <w:hyperlink w:anchor="22920" w:history="1">
        <w:r w:rsidR="00834C34" w:rsidRPr="001B774E">
          <w:rPr>
            <w:rStyle w:val="Kpr"/>
          </w:rPr>
          <w:t>muâmele-i zevciye</w:t>
        </w:r>
      </w:hyperlink>
      <w:r w:rsidR="00834C34" w:rsidRPr="0091217F">
        <w:rPr>
          <w:color w:val="FF0000"/>
        </w:rPr>
        <w:t xml:space="preserve"> </w:t>
      </w:r>
      <w:r w:rsidR="00834C34" w:rsidRPr="00632D19">
        <w:rPr>
          <w:color w:val="000000"/>
        </w:rPr>
        <w:t xml:space="preserve">ise, </w:t>
      </w:r>
      <w:hyperlink w:anchor="116194" w:history="1">
        <w:r w:rsidR="00834C34" w:rsidRPr="008F0281">
          <w:rPr>
            <w:rStyle w:val="Kpr"/>
          </w:rPr>
          <w:t>bekā-yı nev‘</w:t>
        </w:r>
      </w:hyperlink>
      <w:r w:rsidR="00834C34" w:rsidRPr="00632D19">
        <w:rPr>
          <w:color w:val="000000"/>
        </w:rPr>
        <w:t xml:space="preserve">î içindir ki, şu âlemde birer esas olmuşlar. Âlem-i ebediyette ve </w:t>
      </w:r>
      <w:hyperlink w:anchor="46934" w:history="1">
        <w:r w:rsidR="00834C34" w:rsidRPr="008F0281">
          <w:rPr>
            <w:rStyle w:val="Kpr"/>
          </w:rPr>
          <w:t>âlem-i uhrevî</w:t>
        </w:r>
      </w:hyperlink>
      <w:r w:rsidR="00834C34" w:rsidRPr="00632D19">
        <w:rPr>
          <w:color w:val="000000"/>
        </w:rPr>
        <w:t>de şunlara ihtiyaç yoktur. Neden cennetin en büyük lezâizi sırasına geçmişler?</w:t>
      </w:r>
    </w:p>
    <w:p w14:paraId="4A22C52C" w14:textId="1BC325F2" w:rsidR="00834C34" w:rsidRPr="00632D19" w:rsidRDefault="00834C34" w:rsidP="00FB3780">
      <w:pPr>
        <w:spacing w:after="0" w:line="288" w:lineRule="auto"/>
        <w:ind w:firstLine="709"/>
        <w:jc w:val="both"/>
        <w:rPr>
          <w:rFonts w:ascii="Calibri" w:hAnsi="Calibri" w:cs="Calibri"/>
          <w:color w:val="000000" w:themeColor="text1"/>
        </w:rPr>
      </w:pPr>
      <w:r w:rsidRPr="00632D19">
        <w:rPr>
          <w:b/>
          <w:color w:val="000000"/>
        </w:rPr>
        <w:t>Elcevab:</w:t>
      </w:r>
      <w:r w:rsidRPr="00632D19">
        <w:rPr>
          <w:color w:val="000000"/>
        </w:rPr>
        <w:t xml:space="preserve"> Evvelâ şu âlemde, </w:t>
      </w:r>
      <w:hyperlink w:anchor="116195" w:history="1">
        <w:r w:rsidRPr="008F0281">
          <w:rPr>
            <w:rStyle w:val="Kpr"/>
          </w:rPr>
          <w:t>cism-i zîhayat</w:t>
        </w:r>
      </w:hyperlink>
      <w:r w:rsidRPr="00632D19">
        <w:rPr>
          <w:color w:val="000000"/>
        </w:rPr>
        <w:t xml:space="preserve">ın inkırâza ve </w:t>
      </w:r>
      <w:hyperlink w:anchor="100577" w:history="1">
        <w:r w:rsidRPr="008F0281">
          <w:rPr>
            <w:rStyle w:val="Kpr"/>
          </w:rPr>
          <w:t>mevt</w:t>
        </w:r>
      </w:hyperlink>
      <w:r w:rsidRPr="00632D19">
        <w:rPr>
          <w:color w:val="000000"/>
        </w:rPr>
        <w:t xml:space="preserve">e mahkûmiyeti ise, </w:t>
      </w:r>
      <w:hyperlink w:anchor="111272" w:history="1">
        <w:r w:rsidRPr="0091217F">
          <w:rPr>
            <w:rStyle w:val="Kpr"/>
          </w:rPr>
          <w:t>vâridât</w:t>
        </w:r>
      </w:hyperlink>
      <w:r w:rsidRPr="00632D19">
        <w:rPr>
          <w:color w:val="000000"/>
        </w:rPr>
        <w:t xml:space="preserve"> ve </w:t>
      </w:r>
      <w:hyperlink w:anchor="114166" w:history="1">
        <w:r w:rsidRPr="0091217F">
          <w:rPr>
            <w:rStyle w:val="Kpr"/>
          </w:rPr>
          <w:t>masârıf</w:t>
        </w:r>
      </w:hyperlink>
      <w:r w:rsidRPr="00632D19">
        <w:rPr>
          <w:color w:val="000000"/>
        </w:rPr>
        <w:t xml:space="preserve">ın </w:t>
      </w:r>
      <w:hyperlink w:anchor="114165" w:history="1">
        <w:r w:rsidRPr="0091217F">
          <w:rPr>
            <w:rStyle w:val="Kpr"/>
          </w:rPr>
          <w:t>muvâzene</w:t>
        </w:r>
      </w:hyperlink>
      <w:r w:rsidRPr="00632D19">
        <w:rPr>
          <w:color w:val="000000"/>
        </w:rPr>
        <w:t xml:space="preserve">sizliğindendir. Çocukluktan </w:t>
      </w:r>
      <w:hyperlink w:anchor="116196" w:history="1">
        <w:r w:rsidRPr="0091217F">
          <w:rPr>
            <w:rStyle w:val="Kpr"/>
          </w:rPr>
          <w:t>sinn-i kemâl</w:t>
        </w:r>
      </w:hyperlink>
      <w:r w:rsidRPr="00632D19">
        <w:rPr>
          <w:color w:val="000000"/>
        </w:rPr>
        <w:t xml:space="preserve">e kadar </w:t>
      </w:r>
      <w:hyperlink w:anchor="111272" w:history="1">
        <w:r w:rsidRPr="008F0281">
          <w:rPr>
            <w:rStyle w:val="Kpr"/>
          </w:rPr>
          <w:t>vâridât</w:t>
        </w:r>
      </w:hyperlink>
      <w:r w:rsidRPr="00632D19">
        <w:rPr>
          <w:color w:val="000000"/>
        </w:rPr>
        <w:t xml:space="preserve"> çoktur. Ondan sonra </w:t>
      </w:r>
      <w:hyperlink w:anchor="114166" w:history="1">
        <w:r w:rsidRPr="00080814">
          <w:rPr>
            <w:rStyle w:val="Kpr"/>
          </w:rPr>
          <w:t>masârıf</w:t>
        </w:r>
      </w:hyperlink>
      <w:r w:rsidRPr="00632D19">
        <w:rPr>
          <w:color w:val="000000"/>
        </w:rPr>
        <w:t xml:space="preserve"> ziyâdeleşir, muvâzene kaybolur. O da ölür. Âlem-i ebediyette ise, </w:t>
      </w:r>
      <w:hyperlink w:anchor="116197" w:history="1">
        <w:r w:rsidRPr="008F0281">
          <w:rPr>
            <w:rStyle w:val="Kpr"/>
          </w:rPr>
          <w:t>zerrât-ı cisim</w:t>
        </w:r>
      </w:hyperlink>
      <w:r w:rsidRPr="00632D19">
        <w:rPr>
          <w:color w:val="000000"/>
        </w:rPr>
        <w:t xml:space="preserve"> sâbit kalıp, </w:t>
      </w:r>
      <w:hyperlink w:anchor="119295" w:history="1">
        <w:r w:rsidRPr="00080814">
          <w:rPr>
            <w:rStyle w:val="Kpr"/>
          </w:rPr>
          <w:t>terkîb</w:t>
        </w:r>
      </w:hyperlink>
      <w:r w:rsidRPr="00632D19">
        <w:rPr>
          <w:color w:val="000000"/>
        </w:rPr>
        <w:t xml:space="preserve"> ve tahlîle ma‘rûz değil. Veyahud muvâzene sâbit kalır. </w:t>
      </w:r>
      <w:r w:rsidRPr="00632D19">
        <w:rPr>
          <w:b/>
          <w:color w:val="000000" w:themeColor="text1"/>
          <w:vertAlign w:val="superscript"/>
        </w:rPr>
        <w:t>(</w:t>
      </w:r>
      <w:r w:rsidRPr="00080814">
        <w:rPr>
          <w:b/>
          <w:vertAlign w:val="superscript"/>
        </w:rPr>
        <w:t>Hâşiye</w:t>
      </w:r>
      <w:r w:rsidRPr="00632D19">
        <w:rPr>
          <w:b/>
          <w:color w:val="000000" w:themeColor="text1"/>
          <w:vertAlign w:val="superscript"/>
        </w:rPr>
        <w:t>)</w:t>
      </w:r>
      <w:r w:rsidRPr="00632D19">
        <w:rPr>
          <w:color w:val="000000"/>
        </w:rPr>
        <w:t xml:space="preserve"> Vâridât ile masârıf muvâzenettedir. </w:t>
      </w:r>
      <w:hyperlink w:anchor="116198" w:history="1">
        <w:r w:rsidRPr="0091217F">
          <w:rPr>
            <w:rStyle w:val="Kpr"/>
          </w:rPr>
          <w:t>Devr-i dâimî</w:t>
        </w:r>
      </w:hyperlink>
      <w:r w:rsidRPr="00632D19">
        <w:rPr>
          <w:color w:val="000000"/>
        </w:rPr>
        <w:t xml:space="preserve"> gibi cism-i zîhayat </w:t>
      </w:r>
      <w:hyperlink w:anchor="115609" w:history="1">
        <w:r w:rsidRPr="001B774E">
          <w:rPr>
            <w:rStyle w:val="Kpr"/>
          </w:rPr>
          <w:t>telezzüzât</w:t>
        </w:r>
      </w:hyperlink>
      <w:r w:rsidRPr="00632D19">
        <w:rPr>
          <w:color w:val="000000"/>
        </w:rPr>
        <w:t xml:space="preserve"> için hayat-ı cismâniye tezgâhının işlettirilmesiyle beraber ebedîleşir. Ekil ve şürb ve muâmele-i zevciye, gerçi bu dünyada bir ihtiyaçtan gelir. Bir vazîfeye gider. Fakat o vazîfeye bir </w:t>
      </w:r>
      <w:hyperlink w:anchor="20885" w:history="1">
        <w:r w:rsidRPr="001B774E">
          <w:rPr>
            <w:rStyle w:val="Kpr"/>
          </w:rPr>
          <w:t>ücret-i muaccele</w:t>
        </w:r>
      </w:hyperlink>
      <w:r w:rsidRPr="0091217F">
        <w:rPr>
          <w:color w:val="FF0000"/>
        </w:rPr>
        <w:t xml:space="preserve"> </w:t>
      </w:r>
      <w:r w:rsidRPr="00632D19">
        <w:rPr>
          <w:color w:val="000000"/>
        </w:rPr>
        <w:t xml:space="preserve">olarak öyle mütenevvi‘ lezîz lezzet içlerine bırakılmıştır ki, sâir </w:t>
      </w:r>
      <w:hyperlink w:anchor="116229" w:history="1">
        <w:r w:rsidRPr="001B774E">
          <w:rPr>
            <w:rStyle w:val="Kpr"/>
          </w:rPr>
          <w:t>lezâiz</w:t>
        </w:r>
      </w:hyperlink>
      <w:r w:rsidRPr="00632D19">
        <w:rPr>
          <w:color w:val="000000"/>
        </w:rPr>
        <w:t xml:space="preserve">e </w:t>
      </w:r>
      <w:hyperlink w:anchor="116037" w:history="1">
        <w:r w:rsidRPr="0091217F">
          <w:rPr>
            <w:rStyle w:val="Kpr"/>
          </w:rPr>
          <w:t>tereccüh</w:t>
        </w:r>
      </w:hyperlink>
      <w:r w:rsidRPr="00632D19">
        <w:rPr>
          <w:color w:val="000000"/>
        </w:rPr>
        <w:t xml:space="preserve"> ediyor. Madem bu </w:t>
      </w:r>
      <w:hyperlink w:anchor="116200" w:history="1">
        <w:r w:rsidRPr="0091217F">
          <w:rPr>
            <w:rStyle w:val="Kpr"/>
          </w:rPr>
          <w:t>dâr-ı elem</w:t>
        </w:r>
      </w:hyperlink>
      <w:r w:rsidRPr="00632D19">
        <w:rPr>
          <w:color w:val="000000"/>
        </w:rPr>
        <w:t xml:space="preserve">de bu kadar </w:t>
      </w:r>
      <w:r w:rsidRPr="00080814">
        <w:t>acîb</w:t>
      </w:r>
      <w:r w:rsidRPr="00632D19">
        <w:rPr>
          <w:color w:val="000000"/>
        </w:rPr>
        <w:t xml:space="preserve"> ve </w:t>
      </w:r>
    </w:p>
    <w:p w14:paraId="32F30286" w14:textId="77777777" w:rsidR="00834C34" w:rsidRPr="00632D19" w:rsidRDefault="00834C34" w:rsidP="00834C34">
      <w:pPr>
        <w:spacing w:after="0" w:line="288" w:lineRule="auto"/>
        <w:jc w:val="both"/>
        <w:rPr>
          <w:rFonts w:ascii="Calibri" w:hAnsi="Calibri" w:cs="Calibri"/>
          <w:color w:val="000000" w:themeColor="text1"/>
        </w:rPr>
      </w:pPr>
      <w:r w:rsidRPr="00632D19">
        <w:rPr>
          <w:color w:val="000000"/>
        </w:rPr>
        <w:t>__________</w:t>
      </w:r>
    </w:p>
    <w:p w14:paraId="2FB4AAD8" w14:textId="0B8F32DD" w:rsidR="00834C34" w:rsidRPr="00632D19" w:rsidRDefault="00834C34" w:rsidP="00834C34">
      <w:pPr>
        <w:spacing w:after="0" w:line="288" w:lineRule="auto"/>
        <w:jc w:val="both"/>
        <w:rPr>
          <w:rFonts w:ascii="Calibri" w:hAnsi="Calibri" w:cs="Calibri"/>
          <w:color w:val="000000" w:themeColor="text1"/>
        </w:rPr>
      </w:pPr>
      <w:r w:rsidRPr="00632D19">
        <w:rPr>
          <w:b/>
          <w:color w:val="000000"/>
        </w:rPr>
        <w:t>Hâşiye:</w:t>
      </w:r>
      <w:r w:rsidRPr="00632D19">
        <w:rPr>
          <w:color w:val="000000"/>
        </w:rPr>
        <w:t xml:space="preserve"> Şu dünyada cism-i insanî ve hayvânî, zerrât için güya bir misafirhâne, bir kışla, bir mekteb hükmündedir ki, câmid zerreler ona girerler. Hayatdâr olan âlem-i bekāya zerrât olmak için </w:t>
      </w:r>
      <w:hyperlink w:anchor="100489" w:history="1">
        <w:r w:rsidRPr="0091217F">
          <w:rPr>
            <w:rStyle w:val="Kpr"/>
          </w:rPr>
          <w:t>liyâkat</w:t>
        </w:r>
      </w:hyperlink>
      <w:r w:rsidRPr="00632D19">
        <w:rPr>
          <w:color w:val="000000"/>
        </w:rPr>
        <w:t xml:space="preserve"> </w:t>
      </w:r>
      <w:hyperlink w:anchor="101502" w:history="1">
        <w:r w:rsidRPr="0091217F">
          <w:rPr>
            <w:rStyle w:val="Kpr"/>
          </w:rPr>
          <w:t>kesb</w:t>
        </w:r>
      </w:hyperlink>
      <w:r w:rsidRPr="00632D19">
        <w:rPr>
          <w:color w:val="000000"/>
        </w:rPr>
        <w:t xml:space="preserve"> ederler, çıkarlar. Âhirette ise </w:t>
      </w:r>
      <w:r w:rsidRPr="00632D19">
        <w:rPr>
          <w:rFonts w:cs="Shaikh Hamdullah Mushaf"/>
          <w:color w:val="FF0000"/>
          <w:szCs w:val="28"/>
          <w:rtl/>
        </w:rPr>
        <w:t>اِنَّ الدَّارَ الْاٰخِرَةَ لَهِيَ الْحَيَوَانُ</w:t>
      </w:r>
      <w:r w:rsidRPr="00632D19">
        <w:rPr>
          <w:color w:val="000000"/>
        </w:rPr>
        <w:t xml:space="preserve"> sırrınca nûr-u hayat orada </w:t>
      </w:r>
      <w:hyperlink w:anchor="113471" w:history="1">
        <w:r w:rsidRPr="001B774E">
          <w:rPr>
            <w:rStyle w:val="Kpr"/>
          </w:rPr>
          <w:t>âmm</w:t>
        </w:r>
      </w:hyperlink>
      <w:r w:rsidRPr="00632D19">
        <w:rPr>
          <w:color w:val="000000"/>
        </w:rPr>
        <w:t xml:space="preserve">dır. Nûrlanmak için o </w:t>
      </w:r>
      <w:hyperlink w:anchor="116201" w:history="1">
        <w:r w:rsidRPr="00080814">
          <w:rPr>
            <w:rStyle w:val="Kpr"/>
          </w:rPr>
          <w:t>seyr ü sefer</w:t>
        </w:r>
      </w:hyperlink>
      <w:r w:rsidRPr="00632D19">
        <w:rPr>
          <w:color w:val="000000"/>
        </w:rPr>
        <w:t>e ve o ta‘lîmât ve ta‘lîme lüzûm yoktur. Zerreler demirbaş olarak sâbit kalabilirler.</w:t>
      </w:r>
    </w:p>
    <w:p w14:paraId="410AE3FB" w14:textId="77777777" w:rsidR="00834C34" w:rsidRPr="00632D19" w:rsidRDefault="00834C34" w:rsidP="00834C34">
      <w:pPr>
        <w:spacing w:after="0" w:line="288" w:lineRule="auto"/>
        <w:ind w:firstLine="709"/>
        <w:jc w:val="both"/>
        <w:rPr>
          <w:rFonts w:ascii="Calibri" w:hAnsi="Calibri" w:cs="Calibri"/>
          <w:color w:val="000000" w:themeColor="text1"/>
        </w:rPr>
      </w:pPr>
      <w:r w:rsidRPr="00632D19">
        <w:br w:type="page"/>
      </w:r>
    </w:p>
    <w:p w14:paraId="059D28B5" w14:textId="5F068ED0" w:rsidR="005028C1" w:rsidRDefault="005028C1" w:rsidP="005028C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299</w:t>
      </w:r>
    </w:p>
    <w:p w14:paraId="69AF5001" w14:textId="77777777" w:rsidR="005028C1" w:rsidRDefault="005028C1" w:rsidP="00FB3780">
      <w:pPr>
        <w:spacing w:after="0" w:line="288" w:lineRule="auto"/>
        <w:jc w:val="both"/>
        <w:rPr>
          <w:color w:val="000000"/>
        </w:rPr>
      </w:pPr>
    </w:p>
    <w:p w14:paraId="04D7A25A" w14:textId="4417AF57" w:rsidR="00FB3780" w:rsidRPr="00632D19" w:rsidRDefault="00FB3780" w:rsidP="00FB3780">
      <w:pPr>
        <w:spacing w:after="0" w:line="288" w:lineRule="auto"/>
        <w:jc w:val="both"/>
        <w:rPr>
          <w:rFonts w:ascii="Calibri" w:hAnsi="Calibri" w:cs="Calibri"/>
          <w:color w:val="000000" w:themeColor="text1"/>
        </w:rPr>
      </w:pPr>
      <w:r w:rsidRPr="00632D19">
        <w:rPr>
          <w:color w:val="000000"/>
        </w:rPr>
        <w:t xml:space="preserve">ayrı ayrı lezzetlere </w:t>
      </w:r>
      <w:hyperlink w:anchor="124608" w:history="1">
        <w:r w:rsidRPr="00080814">
          <w:rPr>
            <w:rStyle w:val="Kpr"/>
          </w:rPr>
          <w:t>medâr</w:t>
        </w:r>
      </w:hyperlink>
      <w:r w:rsidRPr="00632D19">
        <w:rPr>
          <w:color w:val="000000"/>
        </w:rPr>
        <w:t xml:space="preserve">, ekil ve nikâhtır. Elbette </w:t>
      </w:r>
      <w:hyperlink w:anchor="130203" w:history="1">
        <w:r w:rsidRPr="006A2AE4">
          <w:rPr>
            <w:rStyle w:val="Kpr"/>
          </w:rPr>
          <w:t>dâr-ı lezzet ve saadet</w:t>
        </w:r>
      </w:hyperlink>
      <w:r w:rsidRPr="00632D19">
        <w:rPr>
          <w:color w:val="000000"/>
        </w:rPr>
        <w:t xml:space="preserve"> olan cennette, o lezzetler o kadar </w:t>
      </w:r>
      <w:hyperlink w:anchor="100970" w:history="1">
        <w:r w:rsidRPr="0091217F">
          <w:rPr>
            <w:rStyle w:val="Kpr"/>
          </w:rPr>
          <w:t>ulvî</w:t>
        </w:r>
      </w:hyperlink>
      <w:r w:rsidRPr="00632D19">
        <w:rPr>
          <w:color w:val="000000"/>
        </w:rPr>
        <w:t xml:space="preserve"> bir sûret alıp ve vazîfe-i dünyeviyenin </w:t>
      </w:r>
      <w:hyperlink w:anchor="100967" w:history="1">
        <w:r w:rsidRPr="006A2AE4">
          <w:rPr>
            <w:rStyle w:val="Kpr"/>
          </w:rPr>
          <w:t>uhrevî</w:t>
        </w:r>
      </w:hyperlink>
      <w:r w:rsidRPr="00632D19">
        <w:rPr>
          <w:color w:val="000000"/>
        </w:rPr>
        <w:t xml:space="preserve"> ücretini de lezzet olarak ona katarak ve dünyevî ihtiyacı dahi uhrevî bir hoş iştihâ sûretinde ilâve ederek cennete lâyık ve ebediyete münâsib en </w:t>
      </w:r>
      <w:hyperlink w:anchor="130204" w:history="1">
        <w:r w:rsidRPr="006A2AE4">
          <w:rPr>
            <w:rStyle w:val="Kpr"/>
          </w:rPr>
          <w:t>câmi‘</w:t>
        </w:r>
      </w:hyperlink>
      <w:r w:rsidRPr="00632D19">
        <w:rPr>
          <w:color w:val="000000"/>
        </w:rPr>
        <w:t xml:space="preserve"> </w:t>
      </w:r>
      <w:hyperlink w:anchor="100291" w:history="1">
        <w:r w:rsidRPr="008D6909">
          <w:rPr>
            <w:rStyle w:val="Kpr"/>
          </w:rPr>
          <w:t>hayatdâr</w:t>
        </w:r>
      </w:hyperlink>
      <w:r w:rsidRPr="00632D19">
        <w:rPr>
          <w:color w:val="000000"/>
        </w:rPr>
        <w:t xml:space="preserve"> bir </w:t>
      </w:r>
      <w:hyperlink w:anchor="116203" w:history="1">
        <w:r w:rsidRPr="006A2AE4">
          <w:rPr>
            <w:rStyle w:val="Kpr"/>
          </w:rPr>
          <w:t>ma‘den-i lezze</w:t>
        </w:r>
      </w:hyperlink>
      <w:r w:rsidRPr="00632D19">
        <w:rPr>
          <w:color w:val="000000"/>
        </w:rPr>
        <w:t>t olur.</w:t>
      </w:r>
    </w:p>
    <w:p w14:paraId="5F7C000E" w14:textId="7D08393A" w:rsidR="00FB3780" w:rsidRPr="00632D19" w:rsidRDefault="00FB3780" w:rsidP="00FB3780">
      <w:pPr>
        <w:spacing w:after="0" w:line="288" w:lineRule="auto"/>
        <w:ind w:firstLine="709"/>
        <w:jc w:val="both"/>
        <w:rPr>
          <w:rFonts w:ascii="Calibri" w:hAnsi="Calibri" w:cs="Calibri"/>
          <w:color w:val="000000" w:themeColor="text1"/>
        </w:rPr>
      </w:pPr>
      <w:r w:rsidRPr="00632D19">
        <w:rPr>
          <w:color w:val="000000"/>
        </w:rPr>
        <w:t xml:space="preserve">Evet, </w:t>
      </w:r>
      <w:r w:rsidRPr="00632D19">
        <w:rPr>
          <w:rFonts w:cs="Shaikh Hamdullah Mushaf"/>
          <w:color w:val="FF0000"/>
          <w:szCs w:val="28"/>
          <w:rtl/>
        </w:rPr>
        <w:t>وَمَا هٰذِهِ الْحَيٰوةُ الدُّنْيَٓا اِلَّا لَهْوٌ وَلَعِبٌ وَاِنَّ الدَّارَ الْاٰخِرَةَ لَهِيَ الْحَيَوَانُ</w:t>
      </w:r>
      <w:r w:rsidRPr="00632D19">
        <w:rPr>
          <w:color w:val="000000"/>
        </w:rPr>
        <w:t xml:space="preserve"> sırrınca, şu </w:t>
      </w:r>
      <w:hyperlink w:anchor="130205" w:history="1">
        <w:r w:rsidRPr="008D6909">
          <w:rPr>
            <w:rStyle w:val="Kpr"/>
          </w:rPr>
          <w:t>dâr-ı dünyâ</w:t>
        </w:r>
      </w:hyperlink>
      <w:r w:rsidRPr="00632D19">
        <w:rPr>
          <w:color w:val="000000"/>
        </w:rPr>
        <w:t xml:space="preserve">da </w:t>
      </w:r>
      <w:hyperlink w:anchor="105281" w:history="1">
        <w:r w:rsidRPr="0091217F">
          <w:rPr>
            <w:rStyle w:val="Kpr"/>
          </w:rPr>
          <w:t>câmid</w:t>
        </w:r>
      </w:hyperlink>
      <w:r w:rsidRPr="00632D19">
        <w:rPr>
          <w:color w:val="000000"/>
        </w:rPr>
        <w:t xml:space="preserve"> ve şuûrsuz ve hayatsız maddeler, orada şuûrlu, hayatdârdırlar. Buradaki insanlar gibi, orada da ağaçlar; buradaki hayvanlar gibi, oradaki taşlar emri anlar ve yapar. Sen bir ağaca desen: “Filan meyveyi bana getir” getirir. Filan taşa desen: “Gel” gelir. Madem taş, ağaç bu derece ulvî bir sûret alırlar. Elbette </w:t>
      </w:r>
      <w:hyperlink w:anchor="116191" w:history="1">
        <w:r w:rsidRPr="006A2AE4">
          <w:rPr>
            <w:rStyle w:val="Kpr"/>
          </w:rPr>
          <w:t>ekil</w:t>
        </w:r>
      </w:hyperlink>
      <w:r w:rsidRPr="00632D19">
        <w:rPr>
          <w:color w:val="000000"/>
        </w:rPr>
        <w:t xml:space="preserve"> ve </w:t>
      </w:r>
      <w:hyperlink w:anchor="116192" w:history="1">
        <w:r w:rsidRPr="006A2AE4">
          <w:rPr>
            <w:rStyle w:val="Kpr"/>
          </w:rPr>
          <w:t>şürb</w:t>
        </w:r>
      </w:hyperlink>
      <w:r w:rsidRPr="00632D19">
        <w:rPr>
          <w:color w:val="000000"/>
        </w:rPr>
        <w:t xml:space="preserve"> ve </w:t>
      </w:r>
      <w:hyperlink w:anchor="121544" w:history="1">
        <w:r w:rsidRPr="006A2AE4">
          <w:rPr>
            <w:rStyle w:val="Kpr"/>
          </w:rPr>
          <w:t>nikâh</w:t>
        </w:r>
      </w:hyperlink>
      <w:r w:rsidRPr="00632D19">
        <w:rPr>
          <w:color w:val="000000"/>
        </w:rPr>
        <w:t xml:space="preserve"> dahi </w:t>
      </w:r>
      <w:hyperlink w:anchor="109409" w:history="1">
        <w:r w:rsidRPr="006A2AE4">
          <w:rPr>
            <w:rStyle w:val="Kpr"/>
          </w:rPr>
          <w:t>hakîkat-i cismâniye</w:t>
        </w:r>
      </w:hyperlink>
      <w:r w:rsidRPr="00632D19">
        <w:rPr>
          <w:color w:val="000000"/>
        </w:rPr>
        <w:t xml:space="preserve">lerini muhâfaza etmekle beraber, cennetin dünya fevkındeki derecesi nisbetinde, dünyevî derecelerinden o derece yüksek bir sûret almaları </w:t>
      </w:r>
      <w:hyperlink w:anchor="100372" w:history="1">
        <w:r w:rsidRPr="0091217F">
          <w:rPr>
            <w:rStyle w:val="Kpr"/>
          </w:rPr>
          <w:t>iktizâ</w:t>
        </w:r>
      </w:hyperlink>
      <w:r w:rsidRPr="00632D19">
        <w:rPr>
          <w:color w:val="000000"/>
        </w:rPr>
        <w:t xml:space="preserve"> eder.</w:t>
      </w:r>
    </w:p>
    <w:p w14:paraId="59D8E0E9" w14:textId="6622030C" w:rsidR="00834C34" w:rsidRPr="00632D19" w:rsidRDefault="00834C34" w:rsidP="00834C34">
      <w:pPr>
        <w:spacing w:after="0" w:line="288" w:lineRule="auto"/>
        <w:ind w:firstLine="709"/>
        <w:jc w:val="both"/>
        <w:rPr>
          <w:rFonts w:ascii="Calibri" w:hAnsi="Calibri" w:cs="Calibri"/>
          <w:color w:val="000000" w:themeColor="text1"/>
        </w:rPr>
      </w:pPr>
      <w:r w:rsidRPr="00632D19">
        <w:rPr>
          <w:b/>
          <w:color w:val="000000"/>
        </w:rPr>
        <w:t>Suâl:</w:t>
      </w:r>
      <w:r w:rsidRPr="00632D19">
        <w:rPr>
          <w:color w:val="000000"/>
        </w:rPr>
        <w:t xml:space="preserve"> </w:t>
      </w:r>
      <w:r w:rsidRPr="00632D19">
        <w:rPr>
          <w:rFonts w:cs="Shaikh Hamdullah Mushaf"/>
          <w:color w:val="FF0000"/>
          <w:szCs w:val="28"/>
          <w:rtl/>
        </w:rPr>
        <w:t>اَلْمَرْءُ مَعَ مَنْ اَحَبَّ</w:t>
      </w:r>
      <w:r w:rsidRPr="00632D19">
        <w:rPr>
          <w:color w:val="000000"/>
        </w:rPr>
        <w:t xml:space="preserve"> sırrınca, dost dostuyla beraber cennette bulunacaktır. Halbuki basit bir </w:t>
      </w:r>
      <w:hyperlink w:anchor="111125" w:history="1">
        <w:r w:rsidRPr="0091217F">
          <w:rPr>
            <w:rStyle w:val="Kpr"/>
          </w:rPr>
          <w:t>bedevî</w:t>
        </w:r>
      </w:hyperlink>
      <w:r w:rsidRPr="00632D19">
        <w:rPr>
          <w:color w:val="000000"/>
        </w:rPr>
        <w:t xml:space="preserve">, bir dakikada </w:t>
      </w:r>
      <w:hyperlink w:anchor="116041" w:history="1">
        <w:r w:rsidRPr="005D27F9">
          <w:rPr>
            <w:rStyle w:val="Kpr"/>
          </w:rPr>
          <w:t>sohbet-i Nebeviye</w:t>
        </w:r>
      </w:hyperlink>
      <w:r w:rsidRPr="00632D19">
        <w:rPr>
          <w:color w:val="000000"/>
        </w:rPr>
        <w:t xml:space="preserve">de </w:t>
      </w:r>
      <w:hyperlink w:anchor="116205" w:history="1">
        <w:r w:rsidRPr="006A2AE4">
          <w:rPr>
            <w:rStyle w:val="Kpr"/>
          </w:rPr>
          <w:t>lillâh</w:t>
        </w:r>
      </w:hyperlink>
      <w:r w:rsidRPr="00632D19">
        <w:rPr>
          <w:color w:val="000000"/>
        </w:rPr>
        <w:t xml:space="preserve"> için bir muhabbet </w:t>
      </w:r>
      <w:hyperlink w:anchor="112609" w:history="1">
        <w:r w:rsidRPr="006A2AE4">
          <w:rPr>
            <w:rStyle w:val="Kpr"/>
          </w:rPr>
          <w:t>peydâ</w:t>
        </w:r>
      </w:hyperlink>
      <w:r w:rsidRPr="00632D19">
        <w:rPr>
          <w:color w:val="000000"/>
        </w:rPr>
        <w:t xml:space="preserve"> eder. O muhabbetle cennette Peygamber Aleyhissalâtü Vesselâm’ın yanında bulunması lâzım gelir. Halbuki </w:t>
      </w:r>
      <w:hyperlink w:anchor="113175" w:history="1">
        <w:r w:rsidRPr="0091217F">
          <w:rPr>
            <w:rStyle w:val="Kpr"/>
          </w:rPr>
          <w:t>gayr-i mütenâhî</w:t>
        </w:r>
      </w:hyperlink>
      <w:r w:rsidRPr="00632D19">
        <w:rPr>
          <w:color w:val="000000"/>
        </w:rPr>
        <w:t xml:space="preserve"> </w:t>
      </w:r>
      <w:hyperlink w:anchor="100224" w:history="1">
        <w:r w:rsidRPr="005D27F9">
          <w:rPr>
            <w:rStyle w:val="Kpr"/>
          </w:rPr>
          <w:t>feyiz</w:t>
        </w:r>
      </w:hyperlink>
      <w:r w:rsidRPr="00632D19">
        <w:rPr>
          <w:color w:val="000000"/>
        </w:rPr>
        <w:t>e mazhar Resûl-ü Ekrem Aleyhissalâtü Vesselâm’ın feyzi, bir basit bedevî feyzi ile nasıl birleşir?</w:t>
      </w:r>
    </w:p>
    <w:p w14:paraId="2D6D2E2F" w14:textId="77777777" w:rsidR="00FB3780" w:rsidRDefault="00FB3780">
      <w:pPr>
        <w:rPr>
          <w:b/>
          <w:color w:val="000000"/>
        </w:rPr>
      </w:pPr>
      <w:r>
        <w:rPr>
          <w:b/>
          <w:color w:val="000000"/>
        </w:rPr>
        <w:br w:type="page"/>
      </w:r>
    </w:p>
    <w:p w14:paraId="418B659D" w14:textId="5B856D3E" w:rsidR="005028C1" w:rsidRDefault="005028C1" w:rsidP="005028C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300</w:t>
      </w:r>
    </w:p>
    <w:p w14:paraId="083B5D05" w14:textId="77777777" w:rsidR="005028C1" w:rsidRDefault="005028C1" w:rsidP="00834C34">
      <w:pPr>
        <w:spacing w:after="0" w:line="288" w:lineRule="auto"/>
        <w:ind w:firstLine="709"/>
        <w:jc w:val="both"/>
        <w:rPr>
          <w:b/>
          <w:color w:val="000000"/>
        </w:rPr>
      </w:pPr>
    </w:p>
    <w:p w14:paraId="7039247B" w14:textId="152A8337" w:rsidR="00834C34" w:rsidRPr="00632D19" w:rsidRDefault="00834C34" w:rsidP="00834C34">
      <w:pPr>
        <w:spacing w:after="0" w:line="288" w:lineRule="auto"/>
        <w:ind w:firstLine="709"/>
        <w:jc w:val="both"/>
        <w:rPr>
          <w:rFonts w:ascii="Calibri" w:hAnsi="Calibri" w:cs="Calibri"/>
          <w:color w:val="000000" w:themeColor="text1"/>
        </w:rPr>
      </w:pPr>
      <w:r w:rsidRPr="00632D19">
        <w:rPr>
          <w:b/>
          <w:color w:val="000000"/>
        </w:rPr>
        <w:t>Elcevab:</w:t>
      </w:r>
      <w:r w:rsidRPr="00632D19">
        <w:rPr>
          <w:color w:val="000000"/>
        </w:rPr>
        <w:t xml:space="preserve"> Bir temsîl ile şu ulvî hakîkate, şöyle bir işaret ederiz ki: Meselâ, gayet güzel ve </w:t>
      </w:r>
      <w:hyperlink w:anchor="130208" w:history="1">
        <w:r w:rsidRPr="00E542F4">
          <w:rPr>
            <w:rStyle w:val="Kpr"/>
          </w:rPr>
          <w:t>şa‘şaa</w:t>
        </w:r>
      </w:hyperlink>
      <w:r w:rsidRPr="00632D19">
        <w:rPr>
          <w:color w:val="000000"/>
        </w:rPr>
        <w:t xml:space="preserve">lı bir bağda, muhteşem bir zât, gayet büyük bir ziyafet, gayet müzeyyen bir </w:t>
      </w:r>
      <w:hyperlink w:anchor="110495" w:history="1">
        <w:r w:rsidRPr="0091217F">
          <w:rPr>
            <w:rStyle w:val="Kpr"/>
          </w:rPr>
          <w:t>seyrângâh</w:t>
        </w:r>
      </w:hyperlink>
      <w:r w:rsidRPr="00632D19">
        <w:rPr>
          <w:color w:val="000000"/>
        </w:rPr>
        <w:t xml:space="preserve">, öyle bir sûrette </w:t>
      </w:r>
      <w:hyperlink w:anchor="101413" w:history="1">
        <w:r w:rsidRPr="0091217F">
          <w:rPr>
            <w:rStyle w:val="Kpr"/>
          </w:rPr>
          <w:t>ihzâr</w:t>
        </w:r>
      </w:hyperlink>
      <w:r w:rsidRPr="00632D19">
        <w:rPr>
          <w:color w:val="000000"/>
        </w:rPr>
        <w:t xml:space="preserve"> etmiş ki, </w:t>
      </w:r>
      <w:hyperlink w:anchor="111299" w:history="1">
        <w:r w:rsidRPr="0091217F">
          <w:rPr>
            <w:rStyle w:val="Kpr"/>
          </w:rPr>
          <w:t>kuvve-i zâika</w:t>
        </w:r>
      </w:hyperlink>
      <w:r w:rsidRPr="00632D19">
        <w:rPr>
          <w:color w:val="000000"/>
        </w:rPr>
        <w:t xml:space="preserve">nın hissedecek bütün </w:t>
      </w:r>
      <w:hyperlink w:anchor="116206" w:history="1">
        <w:r w:rsidRPr="005D27F9">
          <w:rPr>
            <w:rStyle w:val="Kpr"/>
          </w:rPr>
          <w:t>lezâiz-i mat‘ûmâ</w:t>
        </w:r>
      </w:hyperlink>
      <w:r w:rsidRPr="00632D19">
        <w:rPr>
          <w:color w:val="000000"/>
        </w:rPr>
        <w:t xml:space="preserve">tı </w:t>
      </w:r>
      <w:hyperlink w:anchor="130149" w:history="1">
        <w:r w:rsidRPr="00E542F4">
          <w:rPr>
            <w:rStyle w:val="Kpr"/>
          </w:rPr>
          <w:t>câmi‘</w:t>
        </w:r>
      </w:hyperlink>
      <w:r w:rsidRPr="00632D19">
        <w:rPr>
          <w:color w:val="000000"/>
        </w:rPr>
        <w:t xml:space="preserve">, </w:t>
      </w:r>
      <w:hyperlink w:anchor="116207" w:history="1">
        <w:r w:rsidRPr="0091217F">
          <w:rPr>
            <w:rStyle w:val="Kpr"/>
          </w:rPr>
          <w:t>kuvve-i bâsıra</w:t>
        </w:r>
      </w:hyperlink>
      <w:r w:rsidRPr="00632D19">
        <w:rPr>
          <w:color w:val="000000"/>
        </w:rPr>
        <w:t xml:space="preserve">nın hoşuna gidecek bütün </w:t>
      </w:r>
      <w:hyperlink w:anchor="112934" w:history="1">
        <w:r w:rsidRPr="0091217F">
          <w:rPr>
            <w:rStyle w:val="Kpr"/>
          </w:rPr>
          <w:t>mehâsin</w:t>
        </w:r>
      </w:hyperlink>
      <w:r w:rsidRPr="00632D19">
        <w:rPr>
          <w:color w:val="000000"/>
        </w:rPr>
        <w:t xml:space="preserve">i </w:t>
      </w:r>
      <w:hyperlink w:anchor="101884" w:history="1">
        <w:r w:rsidRPr="0091217F">
          <w:rPr>
            <w:rStyle w:val="Kpr"/>
          </w:rPr>
          <w:t>şâmil</w:t>
        </w:r>
      </w:hyperlink>
      <w:r w:rsidRPr="00632D19">
        <w:rPr>
          <w:color w:val="000000"/>
        </w:rPr>
        <w:t xml:space="preserve">, </w:t>
      </w:r>
      <w:hyperlink w:anchor="130207" w:history="1">
        <w:r w:rsidRPr="00E542F4">
          <w:rPr>
            <w:rStyle w:val="Kpr"/>
          </w:rPr>
          <w:t>kuvve-i hayâliye</w:t>
        </w:r>
      </w:hyperlink>
      <w:r w:rsidRPr="00632D19">
        <w:rPr>
          <w:color w:val="000000"/>
        </w:rPr>
        <w:t xml:space="preserve">yi keyiflendirecek bütün </w:t>
      </w:r>
      <w:hyperlink w:anchor="106223" w:history="1">
        <w:r w:rsidRPr="0091217F">
          <w:rPr>
            <w:rStyle w:val="Kpr"/>
          </w:rPr>
          <w:t>garâib</w:t>
        </w:r>
      </w:hyperlink>
      <w:r w:rsidRPr="00632D19">
        <w:rPr>
          <w:color w:val="000000"/>
        </w:rPr>
        <w:t xml:space="preserve">i </w:t>
      </w:r>
      <w:hyperlink w:anchor="116208" w:history="1">
        <w:r w:rsidRPr="0091217F">
          <w:rPr>
            <w:rStyle w:val="Kpr"/>
          </w:rPr>
          <w:t>müştemil</w:t>
        </w:r>
      </w:hyperlink>
      <w:r w:rsidRPr="00632D19">
        <w:rPr>
          <w:color w:val="000000"/>
        </w:rPr>
        <w:t xml:space="preserve"> ve hâkezâ, bütün </w:t>
      </w:r>
      <w:hyperlink w:anchor="130124" w:history="1">
        <w:r w:rsidRPr="00E542F4">
          <w:rPr>
            <w:rStyle w:val="Kpr"/>
          </w:rPr>
          <w:t>havâss-ı zâhire ve bâtına</w:t>
        </w:r>
      </w:hyperlink>
      <w:r w:rsidRPr="00632D19">
        <w:rPr>
          <w:color w:val="000000"/>
        </w:rPr>
        <w:t xml:space="preserve">yı okşayacak ve memnun edecek her şeyi içine koymuştur. Şimdi iki dost var. Beraber o ziyafete giderler. Bir locada, bir sofrada oturuyorlar. Fakat birisinin kuvve-i zâikası pek az olduğundan, </w:t>
      </w:r>
      <w:hyperlink w:anchor="130209" w:history="1">
        <w:r w:rsidRPr="00E542F4">
          <w:rPr>
            <w:rStyle w:val="Kpr"/>
          </w:rPr>
          <w:t>cüz’î</w:t>
        </w:r>
      </w:hyperlink>
      <w:r w:rsidRPr="00632D19">
        <w:rPr>
          <w:color w:val="000000"/>
        </w:rPr>
        <w:t xml:space="preserve"> zevk alır. Gözü de az görüyor. </w:t>
      </w:r>
      <w:hyperlink w:anchor="116210" w:history="1">
        <w:r w:rsidRPr="0091217F">
          <w:rPr>
            <w:rStyle w:val="Kpr"/>
          </w:rPr>
          <w:t>Kuvve-i şâmme</w:t>
        </w:r>
      </w:hyperlink>
      <w:r w:rsidRPr="00632D19">
        <w:rPr>
          <w:color w:val="000000"/>
        </w:rPr>
        <w:t xml:space="preserve">si yok. </w:t>
      </w:r>
      <w:hyperlink w:anchor="110456" w:history="1">
        <w:r w:rsidRPr="0091217F">
          <w:rPr>
            <w:rStyle w:val="Kpr"/>
          </w:rPr>
          <w:t>Sanâyi‘-i garîbe</w:t>
        </w:r>
      </w:hyperlink>
      <w:r w:rsidRPr="00632D19">
        <w:rPr>
          <w:color w:val="000000"/>
        </w:rPr>
        <w:t xml:space="preserve">den anlamaz. Hârika şeyleri bilmez. O </w:t>
      </w:r>
      <w:hyperlink w:anchor="110494" w:history="1">
        <w:r w:rsidRPr="0091217F">
          <w:rPr>
            <w:rStyle w:val="Kpr"/>
          </w:rPr>
          <w:t>nüzhetgâh</w:t>
        </w:r>
      </w:hyperlink>
      <w:r w:rsidRPr="00632D19">
        <w:rPr>
          <w:color w:val="000000"/>
        </w:rPr>
        <w:t xml:space="preserve">ın binden ve belki milyondan birisini kābiliyeti nisbetinde ancak zevk ederek istifâde eder. Diğeri ise, bütün zâhirî ve bâtınî duyguları, akıl ve kalb ve his ve </w:t>
      </w:r>
      <w:hyperlink w:anchor="101527" w:history="1">
        <w:r w:rsidRPr="007C23FF">
          <w:rPr>
            <w:rStyle w:val="Kpr"/>
          </w:rPr>
          <w:t>latîfe</w:t>
        </w:r>
      </w:hyperlink>
      <w:r w:rsidRPr="00632D19">
        <w:rPr>
          <w:color w:val="000000"/>
        </w:rPr>
        <w:t xml:space="preserve">leri o derece mükemmel ve o mertebe </w:t>
      </w:r>
      <w:hyperlink w:anchor="105584" w:history="1">
        <w:r w:rsidRPr="007C23FF">
          <w:rPr>
            <w:rStyle w:val="Kpr"/>
          </w:rPr>
          <w:t>inkişâf</w:t>
        </w:r>
      </w:hyperlink>
      <w:r w:rsidRPr="00632D19">
        <w:rPr>
          <w:color w:val="000000"/>
        </w:rPr>
        <w:t xml:space="preserve"> etmiştir ki, o seyrângâhtaki bütün incelikleri, güzellikleri ve </w:t>
      </w:r>
      <w:hyperlink w:anchor="130206" w:history="1">
        <w:r w:rsidRPr="00E542F4">
          <w:rPr>
            <w:rStyle w:val="Kpr"/>
          </w:rPr>
          <w:t>letâif</w:t>
        </w:r>
      </w:hyperlink>
      <w:r w:rsidRPr="00632D19">
        <w:rPr>
          <w:color w:val="000000"/>
        </w:rPr>
        <w:t>i ve garâibi ayrı ayrı hissedip, zevk ederek, ayrı ayrı lezzet aldığı halde, o dost ile omuz omuzadır.</w:t>
      </w:r>
    </w:p>
    <w:p w14:paraId="5A62B54C" w14:textId="7B62731C" w:rsidR="00E93441" w:rsidRPr="00834C34" w:rsidRDefault="00834C34" w:rsidP="00834C34">
      <w:r w:rsidRPr="00632D19">
        <w:rPr>
          <w:color w:val="000000"/>
        </w:rPr>
        <w:t xml:space="preserve">Madem bu karmakarışık, elemli ve daracık şu dünyada böyle oluyor. En küçük ile en büyük beraber iken, </w:t>
      </w:r>
      <w:r w:rsidRPr="007C23FF">
        <w:rPr>
          <w:color w:val="000000"/>
        </w:rPr>
        <w:t>serâ</w:t>
      </w:r>
      <w:r w:rsidRPr="00632D19">
        <w:rPr>
          <w:color w:val="000000"/>
        </w:rPr>
        <w:t xml:space="preserve">dan </w:t>
      </w:r>
      <w:r w:rsidRPr="007C23FF">
        <w:rPr>
          <w:color w:val="000000"/>
        </w:rPr>
        <w:t>süreyyâ</w:t>
      </w:r>
      <w:r w:rsidRPr="00632D19">
        <w:rPr>
          <w:color w:val="000000"/>
        </w:rPr>
        <w:t>ya kadar fark oluyor. Elbette dâr-ı saadet ve</w:t>
      </w:r>
      <w:bookmarkEnd w:id="0"/>
    </w:p>
    <w:sectPr w:rsidR="00E93441" w:rsidRPr="00834C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haikh Hamdullah Mushaf">
    <w:altName w:val="Urdu Typesetting"/>
    <w:panose1 w:val="03020500000000020004"/>
    <w:charset w:val="B2"/>
    <w:family w:val="script"/>
    <w:pitch w:val="variable"/>
    <w:sig w:usb0="80002003" w:usb1="80002000" w:usb2="00000020" w:usb3="00000000" w:csb0="00000040" w:csb1="00000000"/>
  </w:font>
  <w:font w:name="Hanzala">
    <w:panose1 w:val="03020400000000000000"/>
    <w:charset w:val="A2"/>
    <w:family w:val="script"/>
    <w:pitch w:val="variable"/>
    <w:sig w:usb0="A0002027" w:usb1="C0000000" w:usb2="00000008" w:usb3="00000000" w:csb0="000000D3"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51278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1F4"/>
    <w:rsid w:val="00011FA7"/>
    <w:rsid w:val="000134B2"/>
    <w:rsid w:val="0003557B"/>
    <w:rsid w:val="00080814"/>
    <w:rsid w:val="000A1595"/>
    <w:rsid w:val="000F01A0"/>
    <w:rsid w:val="000F6626"/>
    <w:rsid w:val="001245AD"/>
    <w:rsid w:val="0018045C"/>
    <w:rsid w:val="00241E26"/>
    <w:rsid w:val="00284476"/>
    <w:rsid w:val="002D52C2"/>
    <w:rsid w:val="003016EE"/>
    <w:rsid w:val="00337B28"/>
    <w:rsid w:val="00345D84"/>
    <w:rsid w:val="003472F3"/>
    <w:rsid w:val="003A20B2"/>
    <w:rsid w:val="003B140F"/>
    <w:rsid w:val="003C1B4F"/>
    <w:rsid w:val="003C57FB"/>
    <w:rsid w:val="003D4D90"/>
    <w:rsid w:val="003D5030"/>
    <w:rsid w:val="00403818"/>
    <w:rsid w:val="004425D2"/>
    <w:rsid w:val="004827AE"/>
    <w:rsid w:val="00496272"/>
    <w:rsid w:val="004D1725"/>
    <w:rsid w:val="005028C1"/>
    <w:rsid w:val="00530509"/>
    <w:rsid w:val="00560BB3"/>
    <w:rsid w:val="0058339F"/>
    <w:rsid w:val="005D0D1B"/>
    <w:rsid w:val="005E04E6"/>
    <w:rsid w:val="005E337B"/>
    <w:rsid w:val="005E7D24"/>
    <w:rsid w:val="006416D0"/>
    <w:rsid w:val="00684FF0"/>
    <w:rsid w:val="006A2AE4"/>
    <w:rsid w:val="006E3883"/>
    <w:rsid w:val="007211F4"/>
    <w:rsid w:val="007406E8"/>
    <w:rsid w:val="00793C60"/>
    <w:rsid w:val="007B2CC2"/>
    <w:rsid w:val="007C23FF"/>
    <w:rsid w:val="00834C34"/>
    <w:rsid w:val="008948A8"/>
    <w:rsid w:val="008A756F"/>
    <w:rsid w:val="008D6909"/>
    <w:rsid w:val="008F0281"/>
    <w:rsid w:val="009F1413"/>
    <w:rsid w:val="00A81340"/>
    <w:rsid w:val="00AA0939"/>
    <w:rsid w:val="00AA76B4"/>
    <w:rsid w:val="00AF71AA"/>
    <w:rsid w:val="00B22644"/>
    <w:rsid w:val="00BB7C64"/>
    <w:rsid w:val="00BC21A1"/>
    <w:rsid w:val="00C25965"/>
    <w:rsid w:val="00CD63B2"/>
    <w:rsid w:val="00D0679C"/>
    <w:rsid w:val="00D757E0"/>
    <w:rsid w:val="00E542F4"/>
    <w:rsid w:val="00E93441"/>
    <w:rsid w:val="00EA0D45"/>
    <w:rsid w:val="00F135E1"/>
    <w:rsid w:val="00F64EAA"/>
    <w:rsid w:val="00F825EE"/>
    <w:rsid w:val="00FA011C"/>
    <w:rsid w:val="00FB3780"/>
    <w:rsid w:val="00FD7154"/>
    <w:rsid w:val="00FF163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29D21"/>
  <w15:chartTrackingRefBased/>
  <w15:docId w15:val="{837F1AD5-5E39-441E-8EF5-0BF284777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1F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211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211F4"/>
    <w:rPr>
      <w:rFonts w:eastAsiaTheme="minorEastAsia"/>
      <w:lang w:eastAsia="tr-TR"/>
    </w:rPr>
  </w:style>
  <w:style w:type="paragraph" w:styleId="AltBilgi">
    <w:name w:val="footer"/>
    <w:basedOn w:val="Normal"/>
    <w:link w:val="AltBilgiChar"/>
    <w:uiPriority w:val="99"/>
    <w:unhideWhenUsed/>
    <w:rsid w:val="007211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211F4"/>
    <w:rPr>
      <w:rFonts w:eastAsiaTheme="minorEastAsia"/>
      <w:lang w:eastAsia="tr-TR"/>
    </w:rPr>
  </w:style>
  <w:style w:type="paragraph" w:styleId="ListeParagraf">
    <w:name w:val="List Paragraph"/>
    <w:basedOn w:val="Normal"/>
    <w:uiPriority w:val="34"/>
    <w:qFormat/>
    <w:rsid w:val="007211F4"/>
    <w:pPr>
      <w:ind w:left="720"/>
      <w:contextualSpacing/>
    </w:pPr>
  </w:style>
  <w:style w:type="character" w:styleId="SayfaNumaras">
    <w:name w:val="page number"/>
    <w:basedOn w:val="VarsaylanParagrafYazTipi"/>
    <w:uiPriority w:val="99"/>
    <w:semiHidden/>
    <w:unhideWhenUsed/>
    <w:rsid w:val="007211F4"/>
  </w:style>
  <w:style w:type="paragraph" w:styleId="AralkYok">
    <w:name w:val="No Spacing"/>
    <w:uiPriority w:val="1"/>
    <w:qFormat/>
    <w:rsid w:val="007211F4"/>
    <w:pPr>
      <w:spacing w:after="0" w:line="240" w:lineRule="auto"/>
    </w:pPr>
    <w:rPr>
      <w:rFonts w:eastAsiaTheme="minorEastAsia"/>
      <w:lang w:eastAsia="tr-TR"/>
    </w:rPr>
  </w:style>
  <w:style w:type="character" w:styleId="Kpr">
    <w:name w:val="Hyperlink"/>
    <w:basedOn w:val="VarsaylanParagrafYazTipi"/>
    <w:uiPriority w:val="99"/>
    <w:unhideWhenUsed/>
    <w:rsid w:val="007211F4"/>
    <w:rPr>
      <w:color w:val="0563C1" w:themeColor="hyperlink"/>
      <w:u w:val="single"/>
    </w:rPr>
  </w:style>
  <w:style w:type="character" w:customStyle="1" w:styleId="zmlenmeyenBahsetme1">
    <w:name w:val="Çözümlenmeyen Bahsetme1"/>
    <w:basedOn w:val="VarsaylanParagrafYazTipi"/>
    <w:uiPriority w:val="99"/>
    <w:semiHidden/>
    <w:unhideWhenUsed/>
    <w:rsid w:val="007211F4"/>
    <w:rPr>
      <w:color w:val="605E5C"/>
      <w:shd w:val="clear" w:color="auto" w:fill="E1DFDD"/>
    </w:rPr>
  </w:style>
  <w:style w:type="character" w:styleId="zlenenKpr">
    <w:name w:val="FollowedHyperlink"/>
    <w:basedOn w:val="VarsaylanParagrafYazTipi"/>
    <w:uiPriority w:val="99"/>
    <w:semiHidden/>
    <w:unhideWhenUsed/>
    <w:rsid w:val="007211F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3255</TotalTime>
  <Pages>1</Pages>
  <Words>6951</Words>
  <Characters>39627</Characters>
  <Application>Microsoft Office Word</Application>
  <DocSecurity>0</DocSecurity>
  <Lines>330</Lines>
  <Paragraphs>92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bülent kurt</cp:lastModifiedBy>
  <cp:revision>31</cp:revision>
  <dcterms:created xsi:type="dcterms:W3CDTF">2022-08-29T14:07:00Z</dcterms:created>
  <dcterms:modified xsi:type="dcterms:W3CDTF">2022-09-12T06:05:00Z</dcterms:modified>
</cp:coreProperties>
</file>